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B3" w:rsidRPr="00AA02B3" w:rsidRDefault="00AA02B3" w:rsidP="00AA0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222222"/>
          <w:sz w:val="24"/>
          <w:szCs w:val="24"/>
          <w:lang w:eastAsia="es-ES"/>
        </w:rPr>
      </w:pPr>
      <w:bookmarkStart w:id="0" w:name="_GoBack"/>
      <w:r w:rsidRPr="00AA02B3">
        <w:rPr>
          <w:rFonts w:ascii="Arial" w:hAnsi="Arial" w:cs="Arial"/>
          <w:b/>
          <w:bCs/>
          <w:color w:val="1D2228"/>
          <w:sz w:val="44"/>
          <w:szCs w:val="44"/>
          <w:lang w:eastAsia="es-ES"/>
        </w:rPr>
        <w:t>Jesús Martínez Salvador: “</w:t>
      </w:r>
      <w:proofErr w:type="gramStart"/>
      <w:r w:rsidRPr="00AA02B3">
        <w:rPr>
          <w:rFonts w:ascii="Arial" w:hAnsi="Arial" w:cs="Arial"/>
          <w:b/>
          <w:bCs/>
          <w:color w:val="1D2228"/>
          <w:sz w:val="44"/>
          <w:szCs w:val="44"/>
          <w:lang w:eastAsia="es-ES"/>
        </w:rPr>
        <w:t>¿</w:t>
      </w:r>
      <w:proofErr w:type="gramEnd"/>
      <w:r w:rsidRPr="00AA02B3">
        <w:rPr>
          <w:rFonts w:ascii="Arial" w:hAnsi="Arial" w:cs="Arial"/>
          <w:b/>
          <w:bCs/>
          <w:color w:val="1D2228"/>
          <w:sz w:val="44"/>
          <w:szCs w:val="44"/>
          <w:lang w:eastAsia="es-ES"/>
        </w:rPr>
        <w:t>Cuándo tuvo conocimiento el equipo de gobierno del Ayuntamiento de los casos positivos de Covid-19 en el Club Hípico Astur”</w:t>
      </w:r>
    </w:p>
    <w:p w:rsidR="00AA02B3" w:rsidRPr="006E6223" w:rsidRDefault="00AA02B3" w:rsidP="006E6223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222222"/>
          <w:sz w:val="32"/>
          <w:szCs w:val="32"/>
          <w:lang w:eastAsia="es-ES"/>
        </w:rPr>
      </w:pPr>
      <w:r w:rsidRPr="006E6223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 xml:space="preserve">“Desde FORO preguntaremos en la Comisión de Servicios y Derechos Sociales sobre el brote de Covid-19 que obligó a la suspensión de la sexta y última prueba del Gijón </w:t>
      </w:r>
      <w:proofErr w:type="spellStart"/>
      <w:r w:rsidRPr="006E6223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>Horse</w:t>
      </w:r>
      <w:proofErr w:type="spellEnd"/>
      <w:r w:rsidRPr="006E6223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 xml:space="preserve"> Jumping prevista para el último fin de semana de agosto”</w:t>
      </w:r>
    </w:p>
    <w:p w:rsidR="006E6223" w:rsidRPr="006E6223" w:rsidRDefault="006E6223" w:rsidP="006E6223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240" w:line="240" w:lineRule="auto"/>
        <w:jc w:val="both"/>
        <w:rPr>
          <w:rFonts w:ascii="Arial" w:hAnsi="Arial" w:cs="Arial"/>
          <w:b/>
          <w:sz w:val="32"/>
          <w:szCs w:val="32"/>
          <w:lang w:eastAsia="es-ES"/>
        </w:rPr>
      </w:pPr>
      <w:r w:rsidRPr="006E6223">
        <w:rPr>
          <w:rFonts w:ascii="Arial" w:hAnsi="Arial" w:cs="Arial"/>
          <w:b/>
          <w:sz w:val="32"/>
          <w:szCs w:val="32"/>
          <w:lang w:eastAsia="es-ES"/>
        </w:rPr>
        <w:t xml:space="preserve">“Queremos </w:t>
      </w:r>
      <w:r w:rsidRPr="006E6223">
        <w:rPr>
          <w:rFonts w:ascii="Arial" w:hAnsi="Arial" w:cs="Arial"/>
          <w:b/>
          <w:sz w:val="32"/>
          <w:szCs w:val="32"/>
          <w:lang w:eastAsia="es-ES"/>
        </w:rPr>
        <w:t>conocer cuándo tuvo conocimiento el equipo de gobierno sobre dichos casos positivos y en el caso de que haya sido antes del 23 de agosto, quién y por qué motivo autorizó el último concurso celebrado</w:t>
      </w:r>
      <w:r w:rsidRPr="006E6223">
        <w:rPr>
          <w:rFonts w:ascii="Arial" w:hAnsi="Arial" w:cs="Arial"/>
          <w:b/>
          <w:sz w:val="32"/>
          <w:szCs w:val="32"/>
          <w:lang w:eastAsia="es-ES"/>
        </w:rPr>
        <w:t>”</w:t>
      </w:r>
    </w:p>
    <w:p w:rsidR="00AA02B3" w:rsidRPr="00AA02B3" w:rsidRDefault="00AA02B3" w:rsidP="00AA02B3">
      <w:pPr>
        <w:shd w:val="clear" w:color="auto" w:fill="FFFFFF"/>
        <w:spacing w:before="120" w:after="0" w:line="240" w:lineRule="auto"/>
        <w:ind w:left="720"/>
        <w:jc w:val="both"/>
        <w:rPr>
          <w:rFonts w:ascii="Helvetica" w:hAnsi="Helvetica" w:cs="Helvetica"/>
          <w:color w:val="222222"/>
          <w:sz w:val="24"/>
          <w:szCs w:val="24"/>
          <w:lang w:eastAsia="es-ES"/>
        </w:rPr>
      </w:pPr>
    </w:p>
    <w:p w:rsidR="00AA02B3" w:rsidRPr="00AA02B3" w:rsidRDefault="00AA02B3" w:rsidP="00AA0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es-ES"/>
        </w:rPr>
      </w:pPr>
      <w:r w:rsidRPr="00AA02B3">
        <w:rPr>
          <w:rFonts w:ascii="Arial" w:hAnsi="Arial" w:cs="Arial"/>
          <w:b/>
          <w:bCs/>
          <w:color w:val="222222"/>
          <w:sz w:val="28"/>
          <w:szCs w:val="28"/>
          <w:u w:val="single"/>
          <w:lang w:val="es-ES_tradnl" w:eastAsia="es-ES"/>
        </w:rPr>
        <w:t>23-septiembre-2020 (Gijón).-</w:t>
      </w:r>
      <w:r w:rsidRPr="00AA02B3">
        <w:rPr>
          <w:rFonts w:ascii="Helvetica" w:hAnsi="Helvetica" w:cs="Helvetica"/>
          <w:b/>
          <w:bCs/>
          <w:color w:val="222222"/>
          <w:sz w:val="24"/>
          <w:szCs w:val="24"/>
          <w:lang w:val="es-ES_tradnl" w:eastAsia="es-ES"/>
        </w:rPr>
        <w:t> </w:t>
      </w:r>
      <w:r w:rsidRPr="00AA02B3">
        <w:rPr>
          <w:rFonts w:ascii="Arial" w:hAnsi="Arial" w:cs="Arial"/>
          <w:color w:val="222222"/>
          <w:sz w:val="28"/>
          <w:szCs w:val="28"/>
          <w:lang w:eastAsia="es-ES"/>
        </w:rPr>
        <w:t>El portavoz de FORO en el Ayuntamiento de Gijón, Jesús Martínez Salvador, ha informado hoy de una iniciativa que llevará su Grupo Municipal a la Comisión de Servicios y Derechos Sociales, que tendrá lugar mañana, sobre los casos positivos de Covid-19 en el Club Hípico Astur.  </w:t>
      </w:r>
    </w:p>
    <w:p w:rsidR="00AA02B3" w:rsidRPr="00AA02B3" w:rsidRDefault="00AA02B3" w:rsidP="00AA02B3">
      <w:pPr>
        <w:shd w:val="clear" w:color="auto" w:fill="FFFFFF"/>
        <w:spacing w:before="100" w:beforeAutospacing="1" w:after="240" w:line="240" w:lineRule="auto"/>
        <w:jc w:val="both"/>
        <w:rPr>
          <w:rFonts w:ascii="Arial" w:hAnsi="Arial" w:cs="Arial"/>
          <w:color w:val="222222"/>
          <w:sz w:val="28"/>
          <w:szCs w:val="28"/>
          <w:lang w:eastAsia="es-ES"/>
        </w:rPr>
      </w:pPr>
      <w:r w:rsidRPr="00AA02B3">
        <w:rPr>
          <w:rFonts w:ascii="Arial" w:hAnsi="Arial" w:cs="Arial"/>
          <w:color w:val="222222"/>
          <w:sz w:val="28"/>
          <w:szCs w:val="28"/>
          <w:lang w:eastAsia="es-ES"/>
        </w:rPr>
        <w:t xml:space="preserve">“El pasado lunes 24 de agosto, un día después de finalizar el CSI*2 que se celebró entre los días 21 y 23 de agosto en el Club Hípico Astur, el Ayuntamiento de Gijón confirmó la suspensión de la sexta y última prueba del Gijón </w:t>
      </w:r>
      <w:proofErr w:type="spellStart"/>
      <w:r w:rsidRPr="00AA02B3">
        <w:rPr>
          <w:rFonts w:ascii="Arial" w:hAnsi="Arial" w:cs="Arial"/>
          <w:color w:val="222222"/>
          <w:sz w:val="28"/>
          <w:szCs w:val="28"/>
          <w:lang w:eastAsia="es-ES"/>
        </w:rPr>
        <w:t>Horse</w:t>
      </w:r>
      <w:proofErr w:type="spellEnd"/>
      <w:r w:rsidRPr="00AA02B3">
        <w:rPr>
          <w:rFonts w:ascii="Arial" w:hAnsi="Arial" w:cs="Arial"/>
          <w:color w:val="222222"/>
          <w:sz w:val="28"/>
          <w:szCs w:val="28"/>
          <w:lang w:eastAsia="es-ES"/>
        </w:rPr>
        <w:t xml:space="preserve"> Jumping prevista para el último fin de semana de agosto. El motivo de la suspensión de dicha prueba deportiva fue la detección de ocho casos positivos de Covid-19 entre los participantes y asistentes a la quinta competición de este circuito de saltos ecuestres”, expone el portavoz forista.</w:t>
      </w:r>
    </w:p>
    <w:p w:rsidR="00AA02B3" w:rsidRPr="00AA02B3" w:rsidRDefault="00AA02B3" w:rsidP="00AA02B3">
      <w:pPr>
        <w:shd w:val="clear" w:color="auto" w:fill="FFFFFF"/>
        <w:spacing w:before="100" w:beforeAutospacing="1" w:after="24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AA02B3">
        <w:rPr>
          <w:rFonts w:ascii="Arial" w:hAnsi="Arial" w:cs="Arial"/>
          <w:sz w:val="28"/>
          <w:szCs w:val="28"/>
          <w:lang w:eastAsia="es-ES"/>
        </w:rPr>
        <w:t xml:space="preserve">"El verano de 2020 ha sido un verano marcado por la no celebración de eventos multitudinarios, y las escasas celebraciones llevadas a cabo se autorizaron bajo unas estrictas medidas de seguridad y de </w:t>
      </w:r>
      <w:r w:rsidRPr="00AA02B3">
        <w:rPr>
          <w:rFonts w:ascii="Arial" w:hAnsi="Arial" w:cs="Arial"/>
          <w:sz w:val="28"/>
          <w:szCs w:val="28"/>
          <w:lang w:eastAsia="es-ES"/>
        </w:rPr>
        <w:lastRenderedPageBreak/>
        <w:t>distanciamiento social. Sin embargo, como si de un mundo paralelo se tratase, pudimos contemplar cómo en la ciudad y con la colaboración del Ayuntamiento se celebraron diversos concursos hípicos cuyas gradas presentaron un ambiente lleno de aficionados y donde se vio a jinetes y amazonas sin portar la mascarilla obligatoria. A este hecho insólito se unen los casos positivos detectados”, relata Martínez Salvador. </w:t>
      </w:r>
    </w:p>
    <w:p w:rsidR="00AA02B3" w:rsidRPr="00AA02B3" w:rsidRDefault="00AA02B3" w:rsidP="00AA02B3">
      <w:pPr>
        <w:shd w:val="clear" w:color="auto" w:fill="FFFFFF"/>
        <w:spacing w:before="100" w:beforeAutospacing="1" w:after="240" w:line="240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AA02B3">
        <w:rPr>
          <w:rFonts w:ascii="Arial" w:hAnsi="Arial" w:cs="Arial"/>
          <w:sz w:val="28"/>
          <w:szCs w:val="28"/>
          <w:lang w:eastAsia="es-ES"/>
        </w:rPr>
        <w:t>Por todo ello, el Grupo Municipal de FORO quiere conocer cuándo tuvo conocimiento el equipo de gobierno del Ayuntamiento de Gijón sobre dichos casos positivos y en el caso de que haya sido antes del 23 de agosto, quién y por qué motivo autorizó el último concurso celebrado.</w:t>
      </w:r>
    </w:p>
    <w:bookmarkEnd w:id="0"/>
    <w:p w:rsidR="0050563C" w:rsidRPr="00AA02B3" w:rsidRDefault="0050563C" w:rsidP="00AA02B3"/>
    <w:sectPr w:rsidR="0050563C" w:rsidRPr="00AA02B3" w:rsidSect="00E96E6A">
      <w:headerReference w:type="default" r:id="rId7"/>
      <w:footerReference w:type="default" r:id="rId8"/>
      <w:pgSz w:w="11906" w:h="16838"/>
      <w:pgMar w:top="1334" w:right="1701" w:bottom="1276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4C" w:rsidRDefault="00FB36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FB364C" w:rsidRDefault="00FB36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42" w:rsidRDefault="00CB2542">
    <w:pPr>
      <w:framePr w:w="56" w:h="12629" w:hSpace="141" w:wrap="auto" w:vAnchor="page" w:hAnchor="page" w:x="1495" w:y="2731"/>
      <w:pBdr>
        <w:left w:val="single" w:sz="6" w:space="1" w:color="auto"/>
      </w:pBdr>
      <w:ind w:right="360"/>
      <w:rPr>
        <w:rFonts w:ascii="Times New Roman" w:hAnsi="Times New Roman"/>
      </w:rPr>
    </w:pPr>
  </w:p>
  <w:p w:rsidR="00CB2542" w:rsidRDefault="00BC6C1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FBE4BF">
              <wp:simplePos x="0" y="0"/>
              <wp:positionH relativeFrom="column">
                <wp:posOffset>-3829685</wp:posOffset>
              </wp:positionH>
              <wp:positionV relativeFrom="paragraph">
                <wp:posOffset>-4197350</wp:posOffset>
              </wp:positionV>
              <wp:extent cx="6769100" cy="532765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-5400000">
                        <a:off x="0" y="0"/>
                        <a:ext cx="6769100" cy="5327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C6C13" w:rsidRDefault="00BC6C13" w:rsidP="00BC6C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88"/>
                              <w:szCs w:val="88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nota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88"/>
                              <w:szCs w:val="88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informativa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BE4BF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301.55pt;margin-top:-330.5pt;width:533pt;height:41.9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J/SAIAAJgEAAAOAAAAZHJzL2Uyb0RvYy54bWysVF1vmzAUfZ+0/2D5nQBJgAyFVEmaTJO6&#10;rVI79dkBE9jwx2wnEFX777s2kFbdyzQtD46xjw/3nnPM8qZjDTpTpWvBMxxOAowoz0VR82OGvz3u&#10;vQVG2hBekEZwmuEL1fhm9f7dspUpnYpKNAVVCEi4TluZ4coYmfq+zivKiJ4ISTlslkIxYuBRHf1C&#10;kRbYWeNPgyD2W6EKqUROtYbV234Trxx/WdLcfC1LTQ1qMgy1GTcqNx7s6K+WJD0qIqs6H8og/1AF&#10;IzWHl16pbokh6KTqP6hYnSuhRWkmuWC+KMs6p64H6CYM3nTzUBFJXS8gjpZXmfT/o82/nO8Vqgvw&#10;DiNOGFj0BIqulUGhFaeVOgXMgwSU6Tais0DbqJZ3Iv+hAeK/wvQHtEUf2s+iADpyMsKd6ErFkBJg&#10;gRfNA/tzy6ABAlYw53I1hHYG5bAYJ/GHEHAoh71oNk3iyBblk9SS2TKk0uYjFQzZSYYVGO5YyflO&#10;mx46QiwciGF9mPUGPa/3UZDMZwsvSaKZN5/tAm+z2G+99TaM42S32W524S9LGs7Tqi4KyncuWHrM&#10;Szj/Oz+G5PZOXxNDHdlY7dt3uGah6vHfVe8UtyL3cpvu0A1WHURxAe1bCHSG9c8TURSj5hOHxNj0&#10;jxM1Tg7jhJ/YVsAdgRSUSrAhA6PZVsLH7okoOehsoKT7Zgy9E9uKeiyGDJHiOxCxBu7SmTQocm73&#10;dgxg8PCF1Z7lYg1JKWvnmo1U38uQL4i/k2C4qvZ+vX52qJcPyuo3AAAA//8DAFBLAwQUAAYACAAA&#10;ACEA/yZ5/N4AAAAOAQAADwAAAGRycy9kb3ducmV2LnhtbEyPzU7DMBCE70i8g7WVuKX+kahCiFOV&#10;vxsX2j6AE7tJ1HgdYjcNb8/CBW4z2k+zM+V28QOb3RT7gBrkWgBz2ATbY6vheHjLcmAxGbRmCOg0&#10;fLkI2+r2pjSFDVf8cPM+tYxCMBZGQ5fSWHAem855E9dhdEi3U5i8SWSnltvJXCncD1wJseHe9Egf&#10;OjO658415/3Fa3iXL3H5fLLibLtZWl6/nvqHo9Z3q2X3CCy5Jf3B8FOfqkNFnepwQRvZoCGTUkli&#10;f9W9ol0EZSpXwGoS+UYAr0r+f0b1DQAA//8DAFBLAQItABQABgAIAAAAIQC2gziS/gAAAOEBAAAT&#10;AAAAAAAAAAAAAAAAAAAAAABbQ29udGVudF9UeXBlc10ueG1sUEsBAi0AFAAGAAgAAAAhADj9If/W&#10;AAAAlAEAAAsAAAAAAAAAAAAAAAAALwEAAF9yZWxzLy5yZWxzUEsBAi0AFAAGAAgAAAAhAAEJIn9I&#10;AgAAmAQAAA4AAAAAAAAAAAAAAAAALgIAAGRycy9lMm9Eb2MueG1sUEsBAi0AFAAGAAgAAAAhAP8m&#10;efzeAAAADgEAAA8AAAAAAAAAAAAAAAAAogQAAGRycy9kb3ducmV2LnhtbFBLBQYAAAAABAAEAPMA&#10;AACtBQAAAAA=&#10;" o:allowincell="f" filled="f" stroked="f">
              <v:path arrowok="t"/>
              <v:textbox inset="0,0,0,0">
                <w:txbxContent>
                  <w:p w:rsidR="00BC6C13" w:rsidRDefault="00BC6C13" w:rsidP="00BC6C13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88"/>
                        <w:szCs w:val="88"/>
                        <w:lang w:val="es-ES_tradnl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nota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88"/>
                        <w:szCs w:val="88"/>
                        <w:lang w:val="es-ES_tradnl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informativa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4C" w:rsidRDefault="00FB36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FB364C" w:rsidRDefault="00FB36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42" w:rsidRDefault="00CB2542">
    <w:pPr>
      <w:pStyle w:val="Encabezado"/>
      <w:rPr>
        <w:rFonts w:ascii="Times New Roman" w:hAnsi="Times New Roman"/>
      </w:rPr>
    </w:pPr>
    <w:r>
      <w:rPr>
        <w:rFonts w:ascii="Times New Roman" w:hAnsi="Times New Roman"/>
        <w:noProof/>
        <w:lang w:eastAsia="es-ES"/>
      </w:rPr>
      <w:drawing>
        <wp:inline distT="0" distB="0" distL="0" distR="0" wp14:anchorId="7E263156" wp14:editId="1A3FBB29">
          <wp:extent cx="1595958" cy="1461444"/>
          <wp:effectExtent l="0" t="0" r="4445" b="12065"/>
          <wp:docPr id="7" name="Imagen 7" descr="Macintosh HD:Users:laurapereirariera:Downloads:11896144_947789738592669_824556475014704468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pereirariera:Downloads:11896144_947789738592669_8245564750147044684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82" cy="1462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5BF19B1"/>
    <w:multiLevelType w:val="hybridMultilevel"/>
    <w:tmpl w:val="C10A4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0191"/>
    <w:multiLevelType w:val="hybridMultilevel"/>
    <w:tmpl w:val="91562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31FB1"/>
    <w:multiLevelType w:val="hybridMultilevel"/>
    <w:tmpl w:val="5C520F48"/>
    <w:lvl w:ilvl="0" w:tplc="0C0A0001">
      <w:start w:val="1"/>
      <w:numFmt w:val="bullet"/>
      <w:lvlText w:val=""/>
      <w:lvlJc w:val="left"/>
      <w:pPr>
        <w:ind w:left="1095" w:hanging="73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51689"/>
    <w:multiLevelType w:val="hybridMultilevel"/>
    <w:tmpl w:val="9230CA06"/>
    <w:lvl w:ilvl="0" w:tplc="6038AEA2">
      <w:numFmt w:val="bullet"/>
      <w:lvlText w:val="·"/>
      <w:lvlJc w:val="left"/>
      <w:pPr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3603"/>
    <w:multiLevelType w:val="hybridMultilevel"/>
    <w:tmpl w:val="9368A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A1375"/>
    <w:multiLevelType w:val="hybridMultilevel"/>
    <w:tmpl w:val="7424E9A4"/>
    <w:lvl w:ilvl="0" w:tplc="54826148">
      <w:numFmt w:val="bullet"/>
      <w:lvlText w:val=""/>
      <w:lvlJc w:val="left"/>
      <w:pPr>
        <w:ind w:left="825" w:hanging="46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F10C3"/>
    <w:multiLevelType w:val="hybridMultilevel"/>
    <w:tmpl w:val="5B22C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D3DE7"/>
    <w:multiLevelType w:val="hybridMultilevel"/>
    <w:tmpl w:val="F9249D4C"/>
    <w:lvl w:ilvl="0" w:tplc="54826148">
      <w:numFmt w:val="bullet"/>
      <w:lvlText w:val=""/>
      <w:lvlJc w:val="left"/>
      <w:pPr>
        <w:ind w:left="825" w:hanging="46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5971"/>
    <w:multiLevelType w:val="hybridMultilevel"/>
    <w:tmpl w:val="1DB27D1C"/>
    <w:lvl w:ilvl="0" w:tplc="6038AEA2">
      <w:numFmt w:val="bullet"/>
      <w:lvlText w:val="·"/>
      <w:lvlJc w:val="left"/>
      <w:pPr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943CE"/>
    <w:multiLevelType w:val="hybridMultilevel"/>
    <w:tmpl w:val="0F92D12C"/>
    <w:lvl w:ilvl="0" w:tplc="6038AEA2">
      <w:numFmt w:val="bullet"/>
      <w:lvlText w:val="·"/>
      <w:lvlJc w:val="left"/>
      <w:pPr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05FB5"/>
    <w:multiLevelType w:val="hybridMultilevel"/>
    <w:tmpl w:val="F19CB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93460"/>
    <w:multiLevelType w:val="hybridMultilevel"/>
    <w:tmpl w:val="17CE9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A432C"/>
    <w:multiLevelType w:val="hybridMultilevel"/>
    <w:tmpl w:val="6D3AD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91A28"/>
    <w:multiLevelType w:val="hybridMultilevel"/>
    <w:tmpl w:val="5FC09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D3342"/>
    <w:multiLevelType w:val="hybridMultilevel"/>
    <w:tmpl w:val="C71C1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20223"/>
    <w:multiLevelType w:val="hybridMultilevel"/>
    <w:tmpl w:val="693451D4"/>
    <w:lvl w:ilvl="0" w:tplc="0C0A000F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24549"/>
    <w:multiLevelType w:val="hybridMultilevel"/>
    <w:tmpl w:val="8C10E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1582C"/>
    <w:multiLevelType w:val="hybridMultilevel"/>
    <w:tmpl w:val="BC1AA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C122C"/>
    <w:multiLevelType w:val="hybridMultilevel"/>
    <w:tmpl w:val="05EC7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83463"/>
    <w:multiLevelType w:val="hybridMultilevel"/>
    <w:tmpl w:val="F1A29EF0"/>
    <w:lvl w:ilvl="0" w:tplc="E5EE9AB8">
      <w:numFmt w:val="bullet"/>
      <w:lvlText w:val="·"/>
      <w:lvlJc w:val="left"/>
      <w:pPr>
        <w:ind w:left="945" w:hanging="58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E3377"/>
    <w:multiLevelType w:val="hybridMultilevel"/>
    <w:tmpl w:val="52C84BE6"/>
    <w:lvl w:ilvl="0" w:tplc="6038AEA2">
      <w:numFmt w:val="bullet"/>
      <w:lvlText w:val="·"/>
      <w:lvlJc w:val="left"/>
      <w:pPr>
        <w:ind w:left="145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37354E"/>
    <w:multiLevelType w:val="multilevel"/>
    <w:tmpl w:val="563A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573745"/>
    <w:multiLevelType w:val="hybridMultilevel"/>
    <w:tmpl w:val="FEFCAE18"/>
    <w:lvl w:ilvl="0" w:tplc="6038AEA2">
      <w:numFmt w:val="bullet"/>
      <w:lvlText w:val="·"/>
      <w:lvlJc w:val="left"/>
      <w:pPr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6301F"/>
    <w:multiLevelType w:val="hybridMultilevel"/>
    <w:tmpl w:val="7F288A8C"/>
    <w:lvl w:ilvl="0" w:tplc="54826148">
      <w:numFmt w:val="bullet"/>
      <w:lvlText w:val=""/>
      <w:lvlJc w:val="left"/>
      <w:pPr>
        <w:ind w:left="825" w:hanging="46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02F17"/>
    <w:multiLevelType w:val="multilevel"/>
    <w:tmpl w:val="A8D8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7E7BB0"/>
    <w:multiLevelType w:val="hybridMultilevel"/>
    <w:tmpl w:val="C5225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95CFE"/>
    <w:multiLevelType w:val="hybridMultilevel"/>
    <w:tmpl w:val="9D649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0D743E5"/>
    <w:multiLevelType w:val="hybridMultilevel"/>
    <w:tmpl w:val="EF6A782C"/>
    <w:lvl w:ilvl="0" w:tplc="6038AEA2">
      <w:numFmt w:val="bullet"/>
      <w:lvlText w:val="·"/>
      <w:lvlJc w:val="left"/>
      <w:pPr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72A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0" w15:restartNumberingAfterBreak="0">
    <w:nsid w:val="777B0BCB"/>
    <w:multiLevelType w:val="hybridMultilevel"/>
    <w:tmpl w:val="C8B099A4"/>
    <w:lvl w:ilvl="0" w:tplc="E5EE9AB8">
      <w:numFmt w:val="bullet"/>
      <w:lvlText w:val="·"/>
      <w:lvlJc w:val="left"/>
      <w:pPr>
        <w:ind w:left="945" w:hanging="58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51979"/>
    <w:multiLevelType w:val="hybridMultilevel"/>
    <w:tmpl w:val="E9947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29"/>
  </w:num>
  <w:num w:numId="4">
    <w:abstractNumId w:val="22"/>
  </w:num>
  <w:num w:numId="5">
    <w:abstractNumId w:val="25"/>
  </w:num>
  <w:num w:numId="6">
    <w:abstractNumId w:val="13"/>
  </w:num>
  <w:num w:numId="7">
    <w:abstractNumId w:val="17"/>
  </w:num>
  <w:num w:numId="8">
    <w:abstractNumId w:val="15"/>
  </w:num>
  <w:num w:numId="9">
    <w:abstractNumId w:val="1"/>
  </w:num>
  <w:num w:numId="10">
    <w:abstractNumId w:val="11"/>
  </w:num>
  <w:num w:numId="11">
    <w:abstractNumId w:val="18"/>
  </w:num>
  <w:num w:numId="12">
    <w:abstractNumId w:val="14"/>
  </w:num>
  <w:num w:numId="13">
    <w:abstractNumId w:val="30"/>
  </w:num>
  <w:num w:numId="14">
    <w:abstractNumId w:val="20"/>
  </w:num>
  <w:num w:numId="15">
    <w:abstractNumId w:val="5"/>
  </w:num>
  <w:num w:numId="16">
    <w:abstractNumId w:val="2"/>
  </w:num>
  <w:num w:numId="17">
    <w:abstractNumId w:val="31"/>
  </w:num>
  <w:num w:numId="18">
    <w:abstractNumId w:val="4"/>
  </w:num>
  <w:num w:numId="19">
    <w:abstractNumId w:val="21"/>
  </w:num>
  <w:num w:numId="20">
    <w:abstractNumId w:val="23"/>
  </w:num>
  <w:num w:numId="21">
    <w:abstractNumId w:val="16"/>
  </w:num>
  <w:num w:numId="22">
    <w:abstractNumId w:val="28"/>
  </w:num>
  <w:num w:numId="23">
    <w:abstractNumId w:val="10"/>
  </w:num>
  <w:num w:numId="24">
    <w:abstractNumId w:val="9"/>
  </w:num>
  <w:num w:numId="25">
    <w:abstractNumId w:val="3"/>
  </w:num>
  <w:num w:numId="26">
    <w:abstractNumId w:val="26"/>
  </w:num>
  <w:num w:numId="27">
    <w:abstractNumId w:val="12"/>
  </w:num>
  <w:num w:numId="28">
    <w:abstractNumId w:val="7"/>
  </w:num>
  <w:num w:numId="29">
    <w:abstractNumId w:val="6"/>
  </w:num>
  <w:num w:numId="30">
    <w:abstractNumId w:val="8"/>
  </w:num>
  <w:num w:numId="31">
    <w:abstractNumId w:val="2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41"/>
    <w:rsid w:val="000026D7"/>
    <w:rsid w:val="000166E3"/>
    <w:rsid w:val="000215B8"/>
    <w:rsid w:val="00021CD4"/>
    <w:rsid w:val="0003160D"/>
    <w:rsid w:val="00053309"/>
    <w:rsid w:val="00056C22"/>
    <w:rsid w:val="00063EA3"/>
    <w:rsid w:val="00094DA5"/>
    <w:rsid w:val="000B15FB"/>
    <w:rsid w:val="000E0F1E"/>
    <w:rsid w:val="000F0CD4"/>
    <w:rsid w:val="000F36F5"/>
    <w:rsid w:val="000F5AB7"/>
    <w:rsid w:val="000F7965"/>
    <w:rsid w:val="001034B9"/>
    <w:rsid w:val="00111C65"/>
    <w:rsid w:val="001175AA"/>
    <w:rsid w:val="00121546"/>
    <w:rsid w:val="00137EE4"/>
    <w:rsid w:val="0016152D"/>
    <w:rsid w:val="00170508"/>
    <w:rsid w:val="00171386"/>
    <w:rsid w:val="00176B23"/>
    <w:rsid w:val="00183E87"/>
    <w:rsid w:val="001A4C2A"/>
    <w:rsid w:val="001E6EE8"/>
    <w:rsid w:val="00206EA6"/>
    <w:rsid w:val="0021782A"/>
    <w:rsid w:val="00232C8C"/>
    <w:rsid w:val="0023421B"/>
    <w:rsid w:val="00244134"/>
    <w:rsid w:val="00254D61"/>
    <w:rsid w:val="00260FE3"/>
    <w:rsid w:val="00265A05"/>
    <w:rsid w:val="00275AED"/>
    <w:rsid w:val="00297AB2"/>
    <w:rsid w:val="002A6109"/>
    <w:rsid w:val="002B2E41"/>
    <w:rsid w:val="002C691E"/>
    <w:rsid w:val="002E001E"/>
    <w:rsid w:val="002E61E3"/>
    <w:rsid w:val="002F1184"/>
    <w:rsid w:val="002F386D"/>
    <w:rsid w:val="0030717F"/>
    <w:rsid w:val="0031267C"/>
    <w:rsid w:val="003252D1"/>
    <w:rsid w:val="00343424"/>
    <w:rsid w:val="00344EFC"/>
    <w:rsid w:val="00355CA3"/>
    <w:rsid w:val="003560A2"/>
    <w:rsid w:val="00370872"/>
    <w:rsid w:val="00391B2B"/>
    <w:rsid w:val="003B0DCE"/>
    <w:rsid w:val="003B17F9"/>
    <w:rsid w:val="003B633C"/>
    <w:rsid w:val="003C5EDB"/>
    <w:rsid w:val="003C6BC9"/>
    <w:rsid w:val="003C73E0"/>
    <w:rsid w:val="003D1183"/>
    <w:rsid w:val="003D1303"/>
    <w:rsid w:val="004062B4"/>
    <w:rsid w:val="00416C82"/>
    <w:rsid w:val="0041724E"/>
    <w:rsid w:val="0042094D"/>
    <w:rsid w:val="0042484A"/>
    <w:rsid w:val="004265E3"/>
    <w:rsid w:val="00442AA5"/>
    <w:rsid w:val="0045096B"/>
    <w:rsid w:val="004545C2"/>
    <w:rsid w:val="004744B9"/>
    <w:rsid w:val="004970B7"/>
    <w:rsid w:val="004A083D"/>
    <w:rsid w:val="004B67EE"/>
    <w:rsid w:val="004B6E56"/>
    <w:rsid w:val="004E0DD1"/>
    <w:rsid w:val="004F0696"/>
    <w:rsid w:val="004F3143"/>
    <w:rsid w:val="004F34AD"/>
    <w:rsid w:val="004F6F7D"/>
    <w:rsid w:val="00502F70"/>
    <w:rsid w:val="0050563C"/>
    <w:rsid w:val="005409FA"/>
    <w:rsid w:val="00551A59"/>
    <w:rsid w:val="00555277"/>
    <w:rsid w:val="00567E09"/>
    <w:rsid w:val="00571678"/>
    <w:rsid w:val="00584978"/>
    <w:rsid w:val="0059486D"/>
    <w:rsid w:val="005A586E"/>
    <w:rsid w:val="005C64ED"/>
    <w:rsid w:val="005D1A73"/>
    <w:rsid w:val="005F5D90"/>
    <w:rsid w:val="006024CD"/>
    <w:rsid w:val="00604D80"/>
    <w:rsid w:val="00616B9B"/>
    <w:rsid w:val="006351B1"/>
    <w:rsid w:val="0063727A"/>
    <w:rsid w:val="0064342B"/>
    <w:rsid w:val="006634D6"/>
    <w:rsid w:val="006912FC"/>
    <w:rsid w:val="006A49D5"/>
    <w:rsid w:val="006C5EF9"/>
    <w:rsid w:val="006D01D6"/>
    <w:rsid w:val="006E042D"/>
    <w:rsid w:val="006E6223"/>
    <w:rsid w:val="006F6BB0"/>
    <w:rsid w:val="00702FBB"/>
    <w:rsid w:val="00703605"/>
    <w:rsid w:val="0071227E"/>
    <w:rsid w:val="00713C92"/>
    <w:rsid w:val="00722EBD"/>
    <w:rsid w:val="007376C3"/>
    <w:rsid w:val="00762183"/>
    <w:rsid w:val="00765B59"/>
    <w:rsid w:val="007668C3"/>
    <w:rsid w:val="00773337"/>
    <w:rsid w:val="00773919"/>
    <w:rsid w:val="00773D04"/>
    <w:rsid w:val="007768D5"/>
    <w:rsid w:val="00782F1E"/>
    <w:rsid w:val="007A05BB"/>
    <w:rsid w:val="007A50D9"/>
    <w:rsid w:val="007A6631"/>
    <w:rsid w:val="007C189C"/>
    <w:rsid w:val="007D673B"/>
    <w:rsid w:val="007D686D"/>
    <w:rsid w:val="00816678"/>
    <w:rsid w:val="008219AA"/>
    <w:rsid w:val="00830273"/>
    <w:rsid w:val="008302FB"/>
    <w:rsid w:val="008372EE"/>
    <w:rsid w:val="0084094C"/>
    <w:rsid w:val="00852A68"/>
    <w:rsid w:val="00853C02"/>
    <w:rsid w:val="008570B0"/>
    <w:rsid w:val="00870270"/>
    <w:rsid w:val="008907C4"/>
    <w:rsid w:val="00891123"/>
    <w:rsid w:val="008B2009"/>
    <w:rsid w:val="008B5F63"/>
    <w:rsid w:val="008D0BDD"/>
    <w:rsid w:val="008E70AC"/>
    <w:rsid w:val="0090013C"/>
    <w:rsid w:val="009160D9"/>
    <w:rsid w:val="00936837"/>
    <w:rsid w:val="0094147D"/>
    <w:rsid w:val="00950DE1"/>
    <w:rsid w:val="0095469D"/>
    <w:rsid w:val="0097106E"/>
    <w:rsid w:val="00981026"/>
    <w:rsid w:val="009A5FCB"/>
    <w:rsid w:val="009C14E9"/>
    <w:rsid w:val="009E4D98"/>
    <w:rsid w:val="009E5812"/>
    <w:rsid w:val="00A01386"/>
    <w:rsid w:val="00A07FBE"/>
    <w:rsid w:val="00A12F85"/>
    <w:rsid w:val="00A17EFC"/>
    <w:rsid w:val="00A30D2D"/>
    <w:rsid w:val="00A52B1F"/>
    <w:rsid w:val="00A71D96"/>
    <w:rsid w:val="00A959A6"/>
    <w:rsid w:val="00AA02B3"/>
    <w:rsid w:val="00AD1040"/>
    <w:rsid w:val="00AD5784"/>
    <w:rsid w:val="00AD5F8A"/>
    <w:rsid w:val="00AE2738"/>
    <w:rsid w:val="00AE51E5"/>
    <w:rsid w:val="00AE788B"/>
    <w:rsid w:val="00AF232F"/>
    <w:rsid w:val="00AF54DC"/>
    <w:rsid w:val="00B47029"/>
    <w:rsid w:val="00BB323A"/>
    <w:rsid w:val="00BC6167"/>
    <w:rsid w:val="00BC6C13"/>
    <w:rsid w:val="00BF7204"/>
    <w:rsid w:val="00C12543"/>
    <w:rsid w:val="00C57259"/>
    <w:rsid w:val="00C57E8E"/>
    <w:rsid w:val="00C72A16"/>
    <w:rsid w:val="00C73845"/>
    <w:rsid w:val="00C73EDF"/>
    <w:rsid w:val="00C77823"/>
    <w:rsid w:val="00CA183E"/>
    <w:rsid w:val="00CA1911"/>
    <w:rsid w:val="00CA5CC3"/>
    <w:rsid w:val="00CB0F8E"/>
    <w:rsid w:val="00CB2542"/>
    <w:rsid w:val="00CB2C0E"/>
    <w:rsid w:val="00CC6261"/>
    <w:rsid w:val="00CD40FC"/>
    <w:rsid w:val="00CE54A8"/>
    <w:rsid w:val="00D40A58"/>
    <w:rsid w:val="00D540B5"/>
    <w:rsid w:val="00D65B69"/>
    <w:rsid w:val="00D93336"/>
    <w:rsid w:val="00DB2ABF"/>
    <w:rsid w:val="00DC1A3A"/>
    <w:rsid w:val="00DC32CE"/>
    <w:rsid w:val="00DE5B3C"/>
    <w:rsid w:val="00DF79B3"/>
    <w:rsid w:val="00E046BB"/>
    <w:rsid w:val="00E4343A"/>
    <w:rsid w:val="00E557E9"/>
    <w:rsid w:val="00E76E41"/>
    <w:rsid w:val="00E77735"/>
    <w:rsid w:val="00E853B1"/>
    <w:rsid w:val="00E878FC"/>
    <w:rsid w:val="00E95455"/>
    <w:rsid w:val="00E96E6A"/>
    <w:rsid w:val="00E973DA"/>
    <w:rsid w:val="00EC26C4"/>
    <w:rsid w:val="00EC6C1A"/>
    <w:rsid w:val="00F10D3F"/>
    <w:rsid w:val="00F15C50"/>
    <w:rsid w:val="00F34D70"/>
    <w:rsid w:val="00F44153"/>
    <w:rsid w:val="00F475D5"/>
    <w:rsid w:val="00F57809"/>
    <w:rsid w:val="00F6014E"/>
    <w:rsid w:val="00F91B11"/>
    <w:rsid w:val="00FA1CF5"/>
    <w:rsid w:val="00FA1DE1"/>
    <w:rsid w:val="00FB364C"/>
    <w:rsid w:val="00FC624D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6C900B-F494-424A-A41F-1D1034D8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9C14E9"/>
    <w:pPr>
      <w:keepNext/>
      <w:outlineLvl w:val="0"/>
    </w:pPr>
    <w:rPr>
      <w:rFonts w:ascii="Arial" w:hAnsi="Arial" w:cs="Arial"/>
      <w:sz w:val="28"/>
      <w:szCs w:val="32"/>
    </w:rPr>
  </w:style>
  <w:style w:type="paragraph" w:styleId="Ttulo2">
    <w:name w:val="heading 2"/>
    <w:basedOn w:val="Normal"/>
    <w:link w:val="Ttulo2Car"/>
    <w:uiPriority w:val="9"/>
    <w:qFormat/>
    <w:rsid w:val="008D0B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globo1">
    <w:name w:val="Texto de globo1"/>
    <w:basedOn w:val="Normal"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C14E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FooterChar">
    <w:name w:val="Footer Char"/>
    <w:rsid w:val="009C14E9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rsid w:val="009C14E9"/>
    <w:rPr>
      <w:rFonts w:ascii="Times New Roman" w:hAnsi="Times New Roman" w:cs="Times New Roman"/>
    </w:rPr>
  </w:style>
  <w:style w:type="paragraph" w:customStyle="1" w:styleId="Prrafodelista1">
    <w:name w:val="Párrafo de lista1"/>
    <w:basedOn w:val="Normal"/>
    <w:rsid w:val="009C14E9"/>
    <w:pPr>
      <w:spacing w:after="0" w:line="240" w:lineRule="auto"/>
      <w:ind w:left="720"/>
    </w:pPr>
    <w:rPr>
      <w:rFonts w:ascii="Times New Roman" w:hAnsi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semiHidden/>
    <w:rsid w:val="009C14E9"/>
    <w:pPr>
      <w:spacing w:before="120" w:after="120" w:line="240" w:lineRule="auto"/>
      <w:jc w:val="center"/>
    </w:pPr>
    <w:rPr>
      <w:rFonts w:ascii="Arial" w:hAnsi="Arial" w:cs="Arial"/>
      <w:b/>
      <w:b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semiHidden/>
    <w:rsid w:val="009C14E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deglobo">
    <w:name w:val="Balloon Text"/>
    <w:basedOn w:val="Normal"/>
    <w:semiHidden/>
    <w:unhideWhenUsed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9C14E9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A586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D1A73"/>
  </w:style>
  <w:style w:type="character" w:styleId="nfasis">
    <w:name w:val="Emphasis"/>
    <w:basedOn w:val="Fuentedeprrafopredeter"/>
    <w:uiPriority w:val="20"/>
    <w:qFormat/>
    <w:rsid w:val="005D1A7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409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D0BDD"/>
    <w:rPr>
      <w:b/>
      <w:bCs/>
      <w:sz w:val="36"/>
      <w:szCs w:val="36"/>
    </w:rPr>
  </w:style>
  <w:style w:type="paragraph" w:customStyle="1" w:styleId="yiv0021366178ydp2c08ccf8msolistparagraph">
    <w:name w:val="yiv0021366178ydp2c08ccf8msolistparagraph"/>
    <w:basedOn w:val="Normal"/>
    <w:rsid w:val="00170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yiv8389405503msonormal">
    <w:name w:val="yiv8389405503msonormal"/>
    <w:basedOn w:val="Normal"/>
    <w:rsid w:val="00773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yiv3803483139msonormal">
    <w:name w:val="yiv3803483139msonormal"/>
    <w:basedOn w:val="Normal"/>
    <w:rsid w:val="00497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44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Foro\Google%20Drive\Comunicaci&#243;n%20Ayuntamiento%20de%20Gij&#243;n\00%20MANDATO%202019-2023\PLANTILLA%20NOTA%20INFORMATIVA%20FORO%20GIJ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INFORMATIVA FORO GIJON</Template>
  <TotalTime>825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Cerrada desde el 2006</vt:lpstr>
    </vt:vector>
  </TitlesOfParts>
  <Company>Junta General del Principado de Asturias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Cerrada desde el 2006</dc:title>
  <dc:creator>HP Foro</dc:creator>
  <cp:lastModifiedBy>HP Foro</cp:lastModifiedBy>
  <cp:revision>73</cp:revision>
  <cp:lastPrinted>2011-08-20T09:44:00Z</cp:lastPrinted>
  <dcterms:created xsi:type="dcterms:W3CDTF">2020-04-09T14:15:00Z</dcterms:created>
  <dcterms:modified xsi:type="dcterms:W3CDTF">2020-09-23T08:56:00Z</dcterms:modified>
</cp:coreProperties>
</file>