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D606F7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 w:rsidRPr="00D606F7"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6E25A4" w:rsidRDefault="006E25A4" w:rsidP="00ED1A3A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434580" w:rsidRPr="00434580" w:rsidRDefault="00AC7E9A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El Acuario de Gijón </w:t>
      </w:r>
      <w:r w:rsidR="00930D6C">
        <w:rPr>
          <w:rFonts w:asciiTheme="majorHAnsi" w:hAnsiTheme="majorHAnsi" w:cstheme="minorHAnsi"/>
          <w:b/>
          <w:bCs/>
          <w:sz w:val="28"/>
          <w:szCs w:val="28"/>
        </w:rPr>
        <w:t>proyecta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su redimensionamiento con </w:t>
      </w:r>
      <w:r w:rsidR="00930D6C">
        <w:rPr>
          <w:rFonts w:asciiTheme="majorHAnsi" w:hAnsiTheme="majorHAnsi" w:cstheme="minorHAnsi"/>
          <w:b/>
          <w:bCs/>
          <w:sz w:val="28"/>
          <w:szCs w:val="28"/>
        </w:rPr>
        <w:t xml:space="preserve">un presupuesto que </w:t>
      </w:r>
      <w:r w:rsidR="000B5F2C">
        <w:rPr>
          <w:rFonts w:asciiTheme="majorHAnsi" w:hAnsiTheme="majorHAnsi" w:cstheme="minorHAnsi"/>
          <w:b/>
          <w:bCs/>
          <w:sz w:val="28"/>
          <w:szCs w:val="28"/>
        </w:rPr>
        <w:t>ronda</w:t>
      </w:r>
      <w:r w:rsidR="00930D6C">
        <w:rPr>
          <w:rFonts w:asciiTheme="majorHAnsi" w:hAnsiTheme="majorHAnsi" w:cstheme="minorHAnsi"/>
          <w:b/>
          <w:bCs/>
          <w:sz w:val="28"/>
          <w:szCs w:val="28"/>
        </w:rPr>
        <w:t xml:space="preserve"> los 20 millones de euros</w:t>
      </w:r>
    </w:p>
    <w:p w:rsidR="00434580" w:rsidRPr="00434580" w:rsidRDefault="00434580" w:rsidP="0043458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:rsidR="00434580" w:rsidRPr="00434580" w:rsidRDefault="00AC7E9A" w:rsidP="00434580">
      <w:pPr>
        <w:pStyle w:val="Prrafodelista"/>
        <w:numPr>
          <w:ilvl w:val="0"/>
          <w:numId w:val="4"/>
        </w:numPr>
        <w:ind w:righ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La empresa concesionaria ha realizado </w:t>
      </w:r>
      <w:r w:rsidR="00930D6C">
        <w:rPr>
          <w:rFonts w:asciiTheme="majorHAnsi" w:hAnsiTheme="majorHAnsi" w:cstheme="minorHAnsi"/>
          <w:b/>
          <w:sz w:val="24"/>
          <w:szCs w:val="24"/>
        </w:rPr>
        <w:t xml:space="preserve">hasta ahora </w:t>
      </w:r>
      <w:r>
        <w:rPr>
          <w:rFonts w:asciiTheme="majorHAnsi" w:hAnsiTheme="majorHAnsi" w:cstheme="minorHAnsi"/>
          <w:b/>
          <w:sz w:val="24"/>
          <w:szCs w:val="24"/>
        </w:rPr>
        <w:t xml:space="preserve">las inversiones comprometidas por contrato, por valor de 440.903 euros, </w:t>
      </w:r>
      <w:r w:rsidR="00930D6C">
        <w:rPr>
          <w:rFonts w:asciiTheme="majorHAnsi" w:hAnsiTheme="majorHAnsi" w:cstheme="minorHAnsi"/>
          <w:b/>
          <w:sz w:val="24"/>
          <w:szCs w:val="24"/>
        </w:rPr>
        <w:t xml:space="preserve">y ha asumido a mayores la remodelación de la cafetería y el </w:t>
      </w:r>
      <w:r w:rsidR="00215A70">
        <w:rPr>
          <w:rFonts w:asciiTheme="majorHAnsi" w:hAnsiTheme="majorHAnsi" w:cstheme="minorHAnsi"/>
          <w:b/>
          <w:sz w:val="24"/>
          <w:szCs w:val="24"/>
        </w:rPr>
        <w:t xml:space="preserve">nuevo </w:t>
      </w:r>
      <w:r w:rsidR="00930D6C">
        <w:rPr>
          <w:rFonts w:asciiTheme="majorHAnsi" w:hAnsiTheme="majorHAnsi" w:cstheme="minorHAnsi"/>
          <w:b/>
          <w:sz w:val="24"/>
          <w:szCs w:val="24"/>
        </w:rPr>
        <w:t>restaurante, por un importe de 220.000 euros</w:t>
      </w:r>
    </w:p>
    <w:p w:rsidR="00434580" w:rsidRPr="00434580" w:rsidRDefault="00434580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0067D" w:rsidRDefault="00930D6C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El Acuario de Gijón</w:t>
      </w:r>
      <w:r w:rsidR="00215A70">
        <w:rPr>
          <w:rFonts w:asciiTheme="majorHAnsi" w:hAnsiTheme="majorHAnsi" w:cstheme="minorHAnsi"/>
          <w:bCs/>
          <w:sz w:val="24"/>
          <w:szCs w:val="24"/>
        </w:rPr>
        <w:t xml:space="preserve">, gestionado por la empresa concesionaria RAIN FOREST, ha completado las </w:t>
      </w:r>
      <w:r w:rsidR="008071D1">
        <w:rPr>
          <w:rFonts w:asciiTheme="majorHAnsi" w:hAnsiTheme="majorHAnsi" w:cstheme="minorHAnsi"/>
          <w:bCs/>
          <w:sz w:val="24"/>
          <w:szCs w:val="24"/>
        </w:rPr>
        <w:t>inversiones</w:t>
      </w:r>
      <w:r w:rsidR="00215A70">
        <w:rPr>
          <w:rFonts w:asciiTheme="majorHAnsi" w:hAnsiTheme="majorHAnsi" w:cstheme="minorHAnsi"/>
          <w:bCs/>
          <w:sz w:val="24"/>
          <w:szCs w:val="24"/>
        </w:rPr>
        <w:t xml:space="preserve"> comprometidas por contrato </w:t>
      </w:r>
      <w:r w:rsidR="008071D1">
        <w:rPr>
          <w:rFonts w:asciiTheme="majorHAnsi" w:hAnsiTheme="majorHAnsi" w:cstheme="minorHAnsi"/>
          <w:bCs/>
          <w:sz w:val="24"/>
          <w:szCs w:val="24"/>
        </w:rPr>
        <w:t xml:space="preserve">para los años 2018, 2019 y 2020 </w:t>
      </w:r>
      <w:r w:rsidR="00215A70">
        <w:rPr>
          <w:rFonts w:asciiTheme="majorHAnsi" w:hAnsiTheme="majorHAnsi" w:cstheme="minorHAnsi"/>
          <w:bCs/>
          <w:sz w:val="24"/>
          <w:szCs w:val="24"/>
        </w:rPr>
        <w:t xml:space="preserve">de acuerdo </w:t>
      </w:r>
      <w:r w:rsidR="008071D1">
        <w:rPr>
          <w:rFonts w:asciiTheme="majorHAnsi" w:hAnsiTheme="majorHAnsi" w:cstheme="minorHAnsi"/>
          <w:bCs/>
          <w:sz w:val="24"/>
          <w:szCs w:val="24"/>
        </w:rPr>
        <w:t xml:space="preserve">con el </w:t>
      </w:r>
      <w:r w:rsidR="00215A70">
        <w:rPr>
          <w:rFonts w:asciiTheme="majorHAnsi" w:hAnsiTheme="majorHAnsi" w:cstheme="minorHAnsi"/>
          <w:bCs/>
          <w:sz w:val="24"/>
          <w:szCs w:val="24"/>
        </w:rPr>
        <w:t xml:space="preserve">cronograma </w:t>
      </w:r>
      <w:r w:rsidR="008071D1">
        <w:rPr>
          <w:rFonts w:asciiTheme="majorHAnsi" w:hAnsiTheme="majorHAnsi" w:cstheme="minorHAnsi"/>
          <w:bCs/>
          <w:sz w:val="24"/>
          <w:szCs w:val="24"/>
        </w:rPr>
        <w:t xml:space="preserve">previsto, que recoge actuaciones hasta 2023. </w:t>
      </w:r>
    </w:p>
    <w:p w:rsidR="0070067D" w:rsidRDefault="0070067D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071D1" w:rsidRDefault="008071D1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Las mejoras realizadas hasta la fecha, que ascienden a 440.903 euros, incluyen el reacondicionamiento de diferentes instalaciones </w:t>
      </w:r>
      <w:r w:rsidR="0070067D">
        <w:rPr>
          <w:rFonts w:asciiTheme="majorHAnsi" w:hAnsiTheme="majorHAnsi" w:cstheme="minorHAnsi"/>
          <w:bCs/>
          <w:sz w:val="24"/>
          <w:szCs w:val="24"/>
        </w:rPr>
        <w:t xml:space="preserve">que presentaban deficiencias por falta de mantenimiento, la reforma del hall y la tienda, el desarrollo de nuevos contenidos educativos, la elaboración de una nueva estrategia de atracción de visitantes, la redacción de un nuevo plan de la colección biológica y la implementación de un nuevo plan de recursos humanos, entre otras actuaciones. </w:t>
      </w:r>
    </w:p>
    <w:p w:rsidR="0070067D" w:rsidRDefault="0070067D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E315F" w:rsidRDefault="005E315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El concejal de Medio Ambiente y Movilidad, Aurelio Martín, ha facilitado toda esta información en la Comisión de Seguridad, Movilidad y Medio Ambiente, celebrada esta mañana.</w:t>
      </w:r>
    </w:p>
    <w:p w:rsidR="005E315F" w:rsidRDefault="005E315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0067D" w:rsidRDefault="0070067D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Además, la empresa concesionaria ha asumido</w:t>
      </w:r>
      <w:r w:rsidR="005E315F">
        <w:rPr>
          <w:rFonts w:asciiTheme="majorHAnsi" w:hAnsiTheme="majorHAnsi" w:cstheme="minorHAnsi"/>
          <w:bCs/>
          <w:sz w:val="24"/>
          <w:szCs w:val="24"/>
        </w:rPr>
        <w:t>,</w:t>
      </w:r>
      <w:r>
        <w:rPr>
          <w:rFonts w:asciiTheme="majorHAnsi" w:hAnsiTheme="majorHAnsi" w:cstheme="minorHAnsi"/>
          <w:bCs/>
          <w:sz w:val="24"/>
          <w:szCs w:val="24"/>
        </w:rPr>
        <w:t xml:space="preserve"> a mayores</w:t>
      </w:r>
      <w:r w:rsidR="005E315F">
        <w:rPr>
          <w:rFonts w:asciiTheme="majorHAnsi" w:hAnsiTheme="majorHAnsi" w:cstheme="minorHAnsi"/>
          <w:bCs/>
          <w:sz w:val="24"/>
          <w:szCs w:val="24"/>
        </w:rPr>
        <w:t>,</w:t>
      </w:r>
      <w:r>
        <w:rPr>
          <w:rFonts w:asciiTheme="majorHAnsi" w:hAnsiTheme="majorHAnsi" w:cstheme="minorHAnsi"/>
          <w:bCs/>
          <w:sz w:val="24"/>
          <w:szCs w:val="24"/>
        </w:rPr>
        <w:t xml:space="preserve"> la remodelación de la cafetería, cambiando su ubicación, y la creación de un nuevo restaurante, por un importe de 220.000 euros. </w:t>
      </w:r>
    </w:p>
    <w:p w:rsidR="005E315F" w:rsidRDefault="005E315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C42F12" w:rsidRDefault="0070067D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Ahora,</w:t>
      </w:r>
      <w:r w:rsidR="000B5F2C">
        <w:rPr>
          <w:rFonts w:asciiTheme="majorHAnsi" w:hAnsiTheme="majorHAnsi" w:cstheme="minorHAnsi"/>
          <w:bCs/>
          <w:sz w:val="24"/>
          <w:szCs w:val="24"/>
        </w:rPr>
        <w:t xml:space="preserve"> ante la intención del Ayuntamiento</w:t>
      </w: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B5F2C">
        <w:rPr>
          <w:rFonts w:asciiTheme="majorHAnsi" w:hAnsiTheme="majorHAnsi" w:cstheme="minorHAnsi"/>
          <w:bCs/>
          <w:sz w:val="24"/>
          <w:szCs w:val="24"/>
        </w:rPr>
        <w:t>de</w:t>
      </w:r>
      <w:r>
        <w:rPr>
          <w:rFonts w:asciiTheme="majorHAnsi" w:hAnsiTheme="majorHAnsi" w:cstheme="minorHAnsi"/>
          <w:bCs/>
          <w:sz w:val="24"/>
          <w:szCs w:val="24"/>
        </w:rPr>
        <w:t xml:space="preserve"> adelantar las actuaciones </w:t>
      </w:r>
      <w:r w:rsidR="00750EC1">
        <w:rPr>
          <w:rFonts w:asciiTheme="majorHAnsi" w:hAnsiTheme="majorHAnsi" w:cstheme="minorHAnsi"/>
          <w:bCs/>
          <w:sz w:val="24"/>
          <w:szCs w:val="24"/>
        </w:rPr>
        <w:t>correspondientes a</w:t>
      </w:r>
      <w:r>
        <w:rPr>
          <w:rFonts w:asciiTheme="majorHAnsi" w:hAnsiTheme="majorHAnsi" w:cstheme="minorHAnsi"/>
          <w:bCs/>
          <w:sz w:val="24"/>
          <w:szCs w:val="24"/>
        </w:rPr>
        <w:t xml:space="preserve"> 2021 y 2023, </w:t>
      </w:r>
      <w:r w:rsidR="00750EC1">
        <w:rPr>
          <w:rFonts w:asciiTheme="majorHAnsi" w:hAnsiTheme="majorHAnsi" w:cstheme="minorHAnsi"/>
          <w:bCs/>
          <w:sz w:val="24"/>
          <w:szCs w:val="24"/>
        </w:rPr>
        <w:t xml:space="preserve">que en un inicio preveían la remodelación de la zona </w:t>
      </w:r>
      <w:r w:rsidR="00750EC1">
        <w:rPr>
          <w:rFonts w:asciiTheme="majorHAnsi" w:hAnsiTheme="majorHAnsi" w:cstheme="minorHAnsi"/>
          <w:bCs/>
          <w:sz w:val="24"/>
          <w:szCs w:val="24"/>
        </w:rPr>
        <w:lastRenderedPageBreak/>
        <w:t xml:space="preserve">del río Cantábrico y la construcción de un nuevo </w:t>
      </w:r>
      <w:proofErr w:type="spellStart"/>
      <w:r w:rsidR="00750EC1">
        <w:rPr>
          <w:rFonts w:asciiTheme="majorHAnsi" w:hAnsiTheme="majorHAnsi" w:cstheme="minorHAnsi"/>
          <w:bCs/>
          <w:sz w:val="24"/>
          <w:szCs w:val="24"/>
        </w:rPr>
        <w:t>pingüinario</w:t>
      </w:r>
      <w:proofErr w:type="spellEnd"/>
      <w:r w:rsidR="00750EC1">
        <w:rPr>
          <w:rFonts w:asciiTheme="majorHAnsi" w:hAnsiTheme="majorHAnsi" w:cstheme="minorHAnsi"/>
          <w:bCs/>
          <w:sz w:val="24"/>
          <w:szCs w:val="24"/>
        </w:rPr>
        <w:t xml:space="preserve">, </w:t>
      </w:r>
      <w:r w:rsidR="000B5F2C">
        <w:rPr>
          <w:rFonts w:asciiTheme="majorHAnsi" w:hAnsiTheme="majorHAnsi" w:cstheme="minorHAnsi"/>
          <w:bCs/>
          <w:sz w:val="24"/>
          <w:szCs w:val="24"/>
        </w:rPr>
        <w:t>la empresa RAIN FOREST</w:t>
      </w:r>
      <w:r w:rsidR="00750EC1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B5F2C">
        <w:rPr>
          <w:rFonts w:asciiTheme="majorHAnsi" w:hAnsiTheme="majorHAnsi" w:cstheme="minorHAnsi"/>
          <w:bCs/>
          <w:sz w:val="24"/>
          <w:szCs w:val="24"/>
        </w:rPr>
        <w:t>ha presentado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B5F2C">
        <w:rPr>
          <w:rFonts w:asciiTheme="majorHAnsi" w:hAnsiTheme="majorHAnsi" w:cstheme="minorHAnsi"/>
          <w:bCs/>
          <w:sz w:val="24"/>
          <w:szCs w:val="24"/>
        </w:rPr>
        <w:t>un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 nuevo proyecto</w:t>
      </w:r>
      <w:r w:rsidR="000B5F2C">
        <w:rPr>
          <w:rFonts w:asciiTheme="majorHAnsi" w:hAnsiTheme="majorHAnsi" w:cstheme="minorHAnsi"/>
          <w:bCs/>
          <w:sz w:val="24"/>
          <w:szCs w:val="24"/>
        </w:rPr>
        <w:t xml:space="preserve"> que propone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B5F2C">
        <w:rPr>
          <w:rFonts w:asciiTheme="majorHAnsi" w:hAnsiTheme="majorHAnsi" w:cstheme="minorHAnsi"/>
          <w:bCs/>
          <w:sz w:val="24"/>
          <w:szCs w:val="24"/>
        </w:rPr>
        <w:t>la creación de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 un gran </w:t>
      </w:r>
      <w:proofErr w:type="spellStart"/>
      <w:r w:rsidR="003D6CFF">
        <w:rPr>
          <w:rFonts w:asciiTheme="majorHAnsi" w:hAnsiTheme="majorHAnsi" w:cstheme="minorHAnsi"/>
          <w:bCs/>
          <w:sz w:val="24"/>
          <w:szCs w:val="24"/>
        </w:rPr>
        <w:t>oceanario</w:t>
      </w:r>
      <w:proofErr w:type="spellEnd"/>
      <w:r w:rsidR="003D6CFF">
        <w:rPr>
          <w:rFonts w:asciiTheme="majorHAnsi" w:hAnsiTheme="majorHAnsi" w:cstheme="minorHAnsi"/>
          <w:bCs/>
          <w:sz w:val="24"/>
          <w:szCs w:val="24"/>
        </w:rPr>
        <w:t xml:space="preserve"> en sustitución del </w:t>
      </w:r>
      <w:proofErr w:type="spellStart"/>
      <w:r w:rsidR="003D6CFF">
        <w:rPr>
          <w:rFonts w:asciiTheme="majorHAnsi" w:hAnsiTheme="majorHAnsi" w:cstheme="minorHAnsi"/>
          <w:bCs/>
          <w:sz w:val="24"/>
          <w:szCs w:val="24"/>
        </w:rPr>
        <w:t>pingüinario</w:t>
      </w:r>
      <w:proofErr w:type="spellEnd"/>
      <w:r w:rsidR="003D6CFF">
        <w:rPr>
          <w:rFonts w:asciiTheme="majorHAnsi" w:hAnsiTheme="majorHAnsi" w:cstheme="minorHAnsi"/>
          <w:bCs/>
          <w:sz w:val="24"/>
          <w:szCs w:val="24"/>
        </w:rPr>
        <w:t xml:space="preserve"> previsto</w:t>
      </w:r>
      <w:r w:rsidR="000B5F2C">
        <w:rPr>
          <w:rFonts w:asciiTheme="majorHAnsi" w:hAnsiTheme="majorHAnsi" w:cstheme="minorHAnsi"/>
          <w:bCs/>
          <w:sz w:val="24"/>
          <w:szCs w:val="24"/>
        </w:rPr>
        <w:t>,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B5F2C">
        <w:rPr>
          <w:rFonts w:asciiTheme="majorHAnsi" w:hAnsiTheme="majorHAnsi" w:cstheme="minorHAnsi"/>
          <w:bCs/>
          <w:sz w:val="24"/>
          <w:szCs w:val="24"/>
        </w:rPr>
        <w:t xml:space="preserve">así como acometer 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una reforma integral de las fachadas exteriores y de la totalidad del interior de las instalaciones. Se trata de un proyecto integral que supondrá un redimensionamiento del acuario, convirtiéndolo en un equipamiento singular y de referencia en el </w:t>
      </w:r>
      <w:r w:rsidR="00D75C3F">
        <w:rPr>
          <w:rFonts w:asciiTheme="majorHAnsi" w:hAnsiTheme="majorHAnsi" w:cstheme="minorHAnsi"/>
          <w:bCs/>
          <w:sz w:val="24"/>
          <w:szCs w:val="24"/>
        </w:rPr>
        <w:t>ámbito</w:t>
      </w:r>
      <w:r w:rsidR="003D6CFF">
        <w:rPr>
          <w:rFonts w:asciiTheme="majorHAnsi" w:hAnsiTheme="majorHAnsi" w:cstheme="minorHAnsi"/>
          <w:bCs/>
          <w:sz w:val="24"/>
          <w:szCs w:val="24"/>
        </w:rPr>
        <w:t xml:space="preserve"> europeo, y para el que la empresa trabaja ahora en la búsqueda de financiación</w:t>
      </w:r>
      <w:r w:rsidR="00C42F12">
        <w:rPr>
          <w:rFonts w:asciiTheme="majorHAnsi" w:hAnsiTheme="majorHAnsi" w:cstheme="minorHAnsi"/>
          <w:bCs/>
          <w:sz w:val="24"/>
          <w:szCs w:val="24"/>
        </w:rPr>
        <w:t>, que sitúa en los 20 millones de euros.</w:t>
      </w:r>
    </w:p>
    <w:p w:rsidR="00D75C3F" w:rsidRDefault="00D75C3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D75C3F" w:rsidRDefault="00D75C3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El Acuario de Gijón cuenta con 4000 animales de 400 especies, correspondientes a 12 ecosistemas diferentes, que le confieren un importante valor desde el punto de vista de la biodiversidad. </w:t>
      </w:r>
    </w:p>
    <w:p w:rsidR="00D75C3F" w:rsidRDefault="00D75C3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D75C3F" w:rsidRDefault="00D75C3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En enero y febrero de 2020, únicos meses del año sin restricciones por la covid-19, el número de visitantes creció un 9% y un 21% respecto a los meses correspondientes de 2019. </w:t>
      </w:r>
    </w:p>
    <w:p w:rsidR="00766B04" w:rsidRDefault="00766B04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C42F12" w:rsidRDefault="00C42F1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0067D" w:rsidRDefault="003D6CF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:rsidR="003D6CFF" w:rsidRDefault="003D6CF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3D6CFF" w:rsidRDefault="003D6CFF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0067D" w:rsidRDefault="0070067D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70067D" w:rsidRDefault="0070067D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071D1" w:rsidRDefault="008071D1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54B71" w:rsidRDefault="008071D1" w:rsidP="00434580">
      <w:pPr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  </w:t>
      </w:r>
      <w:r w:rsidR="00215A70">
        <w:rPr>
          <w:rFonts w:asciiTheme="majorHAnsi" w:hAnsiTheme="majorHAnsi" w:cstheme="minorHAnsi"/>
          <w:bCs/>
          <w:sz w:val="24"/>
          <w:szCs w:val="24"/>
        </w:rPr>
        <w:t xml:space="preserve">  </w:t>
      </w:r>
    </w:p>
    <w:sectPr w:rsidR="00B54B71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28" w:rsidRDefault="00115828" w:rsidP="00EC6DB2">
      <w:r>
        <w:separator/>
      </w:r>
    </w:p>
  </w:endnote>
  <w:endnote w:type="continuationSeparator" w:id="0">
    <w:p w:rsidR="00115828" w:rsidRDefault="00115828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Pr="00A73A7D" w:rsidRDefault="00B4126A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B4126A" w:rsidTr="00D74121">
      <w:tc>
        <w:tcPr>
          <w:tcW w:w="8330" w:type="dxa"/>
        </w:tcPr>
        <w:p w:rsidR="00B4126A" w:rsidRPr="00A73A7D" w:rsidRDefault="00B4126A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B4126A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B4126A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B4126A" w:rsidRPr="0015015B" w:rsidRDefault="00F77FA3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B4126A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B4126A" w:rsidRDefault="00B4126A">
          <w:pPr>
            <w:pStyle w:val="Piedepgina"/>
          </w:pPr>
        </w:p>
      </w:tc>
      <w:tc>
        <w:tcPr>
          <w:tcW w:w="1417" w:type="dxa"/>
        </w:tcPr>
        <w:p w:rsidR="00B4126A" w:rsidRPr="00EC6DB2" w:rsidRDefault="00B4126A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B4126A" w:rsidRDefault="00B412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28" w:rsidRDefault="00115828" w:rsidP="00EC6DB2">
      <w:r>
        <w:separator/>
      </w:r>
    </w:p>
  </w:footnote>
  <w:footnote w:type="continuationSeparator" w:id="0">
    <w:p w:rsidR="00115828" w:rsidRDefault="00115828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B053C"/>
    <w:rsid w:val="000B5AD7"/>
    <w:rsid w:val="000B5F2C"/>
    <w:rsid w:val="000C0807"/>
    <w:rsid w:val="000C68C0"/>
    <w:rsid w:val="000D5975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5828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793D"/>
    <w:rsid w:val="001A111C"/>
    <w:rsid w:val="001B444B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A70"/>
    <w:rsid w:val="00215B19"/>
    <w:rsid w:val="00223076"/>
    <w:rsid w:val="00227B61"/>
    <w:rsid w:val="00230104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4EE4"/>
    <w:rsid w:val="00266499"/>
    <w:rsid w:val="0026763C"/>
    <w:rsid w:val="0028507F"/>
    <w:rsid w:val="00293F32"/>
    <w:rsid w:val="002A0BD3"/>
    <w:rsid w:val="002A385E"/>
    <w:rsid w:val="002A678F"/>
    <w:rsid w:val="002B0DB5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0F31"/>
    <w:rsid w:val="003C4487"/>
    <w:rsid w:val="003D0F19"/>
    <w:rsid w:val="003D3DA8"/>
    <w:rsid w:val="003D4641"/>
    <w:rsid w:val="003D6CFF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1B69"/>
    <w:rsid w:val="00564E85"/>
    <w:rsid w:val="005671D6"/>
    <w:rsid w:val="00570E8D"/>
    <w:rsid w:val="0057186C"/>
    <w:rsid w:val="00571A32"/>
    <w:rsid w:val="0057642C"/>
    <w:rsid w:val="005764D3"/>
    <w:rsid w:val="00584E47"/>
    <w:rsid w:val="00596477"/>
    <w:rsid w:val="005971F3"/>
    <w:rsid w:val="005A7500"/>
    <w:rsid w:val="005B3A2D"/>
    <w:rsid w:val="005B63B4"/>
    <w:rsid w:val="005B7BE2"/>
    <w:rsid w:val="005D0A23"/>
    <w:rsid w:val="005D23FE"/>
    <w:rsid w:val="005D6EC6"/>
    <w:rsid w:val="005E315F"/>
    <w:rsid w:val="005E5282"/>
    <w:rsid w:val="005E6FD3"/>
    <w:rsid w:val="005F251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067D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EC1"/>
    <w:rsid w:val="00750F7C"/>
    <w:rsid w:val="0075382F"/>
    <w:rsid w:val="00753C73"/>
    <w:rsid w:val="00766B04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82C"/>
    <w:rsid w:val="007D0400"/>
    <w:rsid w:val="007D06FD"/>
    <w:rsid w:val="007D5C09"/>
    <w:rsid w:val="007E63CC"/>
    <w:rsid w:val="007E6865"/>
    <w:rsid w:val="007F1429"/>
    <w:rsid w:val="007F7C19"/>
    <w:rsid w:val="00800BF6"/>
    <w:rsid w:val="008071D1"/>
    <w:rsid w:val="008230C4"/>
    <w:rsid w:val="008235A4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4DC3"/>
    <w:rsid w:val="0092131E"/>
    <w:rsid w:val="009234D0"/>
    <w:rsid w:val="009251A8"/>
    <w:rsid w:val="0092687A"/>
    <w:rsid w:val="00930D6C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6F23"/>
    <w:rsid w:val="00AC1BFB"/>
    <w:rsid w:val="00AC1E49"/>
    <w:rsid w:val="00AC5443"/>
    <w:rsid w:val="00AC577C"/>
    <w:rsid w:val="00AC5D70"/>
    <w:rsid w:val="00AC7E9A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4126A"/>
    <w:rsid w:val="00B43C97"/>
    <w:rsid w:val="00B54B71"/>
    <w:rsid w:val="00B57D66"/>
    <w:rsid w:val="00B66E90"/>
    <w:rsid w:val="00B70892"/>
    <w:rsid w:val="00B87D01"/>
    <w:rsid w:val="00B93E72"/>
    <w:rsid w:val="00B95CB7"/>
    <w:rsid w:val="00B960FC"/>
    <w:rsid w:val="00BA34E5"/>
    <w:rsid w:val="00BB0B97"/>
    <w:rsid w:val="00BB470A"/>
    <w:rsid w:val="00BC0341"/>
    <w:rsid w:val="00BC2F22"/>
    <w:rsid w:val="00BC41E5"/>
    <w:rsid w:val="00BD325C"/>
    <w:rsid w:val="00BD52CB"/>
    <w:rsid w:val="00BE1869"/>
    <w:rsid w:val="00BE71DA"/>
    <w:rsid w:val="00BF0AAB"/>
    <w:rsid w:val="00BF1E1D"/>
    <w:rsid w:val="00C00335"/>
    <w:rsid w:val="00C04F0A"/>
    <w:rsid w:val="00C05EB3"/>
    <w:rsid w:val="00C064F4"/>
    <w:rsid w:val="00C106A7"/>
    <w:rsid w:val="00C111A7"/>
    <w:rsid w:val="00C12EC5"/>
    <w:rsid w:val="00C31F46"/>
    <w:rsid w:val="00C32085"/>
    <w:rsid w:val="00C32B29"/>
    <w:rsid w:val="00C42F12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124CE"/>
    <w:rsid w:val="00D12AD3"/>
    <w:rsid w:val="00D16445"/>
    <w:rsid w:val="00D20AFB"/>
    <w:rsid w:val="00D25356"/>
    <w:rsid w:val="00D30D47"/>
    <w:rsid w:val="00D35F2A"/>
    <w:rsid w:val="00D374FB"/>
    <w:rsid w:val="00D4181C"/>
    <w:rsid w:val="00D54607"/>
    <w:rsid w:val="00D57E72"/>
    <w:rsid w:val="00D606F7"/>
    <w:rsid w:val="00D66AA1"/>
    <w:rsid w:val="00D70BF9"/>
    <w:rsid w:val="00D72558"/>
    <w:rsid w:val="00D74121"/>
    <w:rsid w:val="00D7493A"/>
    <w:rsid w:val="00D75C3F"/>
    <w:rsid w:val="00D82D68"/>
    <w:rsid w:val="00D85D91"/>
    <w:rsid w:val="00D87068"/>
    <w:rsid w:val="00D9722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533A"/>
    <w:rsid w:val="00E16563"/>
    <w:rsid w:val="00E16898"/>
    <w:rsid w:val="00E172C4"/>
    <w:rsid w:val="00E3000E"/>
    <w:rsid w:val="00E326D0"/>
    <w:rsid w:val="00E32954"/>
    <w:rsid w:val="00E41A8F"/>
    <w:rsid w:val="00E4524E"/>
    <w:rsid w:val="00E52A3A"/>
    <w:rsid w:val="00E538CA"/>
    <w:rsid w:val="00E6124F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B0644"/>
    <w:rsid w:val="00EB61C9"/>
    <w:rsid w:val="00EC6DB2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413"/>
    <w:rsid w:val="00F77FA3"/>
    <w:rsid w:val="00F8764E"/>
    <w:rsid w:val="00F92FBE"/>
    <w:rsid w:val="00F94A27"/>
    <w:rsid w:val="00FA13C9"/>
    <w:rsid w:val="00FB1BBD"/>
    <w:rsid w:val="00FB3DB7"/>
    <w:rsid w:val="00FB3F9D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9A86-5D90-4D13-8ADB-5CA4DB0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2</cp:revision>
  <cp:lastPrinted>2021-01-15T12:53:00Z</cp:lastPrinted>
  <dcterms:created xsi:type="dcterms:W3CDTF">2021-01-15T13:25:00Z</dcterms:created>
  <dcterms:modified xsi:type="dcterms:W3CDTF">2021-01-15T13:25:00Z</dcterms:modified>
</cp:coreProperties>
</file>