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21C76" w14:textId="234E8C5F" w:rsidR="00EE307F" w:rsidRPr="00EE307F" w:rsidRDefault="00EE307F" w:rsidP="00EE307F">
      <w:pPr>
        <w:shd w:val="clear" w:color="auto" w:fill="FFFFFF"/>
        <w:spacing w:before="100" w:beforeAutospacing="1" w:after="100" w:afterAutospacing="1" w:line="240" w:lineRule="auto"/>
        <w:jc w:val="both"/>
        <w:rPr>
          <w:rFonts w:ascii="New serif" w:hAnsi="New serif"/>
          <w:color w:val="1D2228"/>
          <w:sz w:val="24"/>
          <w:szCs w:val="24"/>
          <w:lang w:eastAsia="es-ES"/>
        </w:rPr>
      </w:pPr>
      <w:bookmarkStart w:id="0" w:name="_GoBack"/>
      <w:r>
        <w:rPr>
          <w:rFonts w:ascii="Arial" w:hAnsi="Arial" w:cs="Arial"/>
          <w:b/>
          <w:bCs/>
          <w:color w:val="1D2228"/>
          <w:sz w:val="36"/>
          <w:szCs w:val="36"/>
          <w:lang w:eastAsia="es-ES"/>
        </w:rPr>
        <w:t>P</w:t>
      </w:r>
      <w:r w:rsidRPr="00EE307F">
        <w:rPr>
          <w:rFonts w:ascii="Arial" w:hAnsi="Arial" w:cs="Arial"/>
          <w:b/>
          <w:bCs/>
          <w:color w:val="1D2228"/>
          <w:sz w:val="36"/>
          <w:szCs w:val="36"/>
          <w:lang w:eastAsia="es-ES"/>
        </w:rPr>
        <w:t>elayo Barcia: “Desde FORO pedimos un protocolo policial público que permita conocer los criterios legales de aplicación de las ‘pegatinas’ ambientales”</w:t>
      </w:r>
    </w:p>
    <w:p w14:paraId="319ACEEF" w14:textId="77777777" w:rsidR="00EE307F" w:rsidRPr="00EE307F" w:rsidRDefault="00EE307F" w:rsidP="00EE307F">
      <w:pPr>
        <w:shd w:val="clear" w:color="auto" w:fill="FFFFFF"/>
        <w:spacing w:before="100" w:beforeAutospacing="1" w:after="0" w:line="240" w:lineRule="auto"/>
        <w:jc w:val="both"/>
        <w:rPr>
          <w:rFonts w:ascii="New serif" w:hAnsi="New serif"/>
          <w:color w:val="1D2228"/>
          <w:sz w:val="24"/>
          <w:szCs w:val="24"/>
          <w:lang w:eastAsia="es-ES"/>
        </w:rPr>
      </w:pPr>
      <w:r w:rsidRPr="00EE307F">
        <w:rPr>
          <w:rFonts w:ascii="New serif" w:hAnsi="New serif"/>
          <w:color w:val="1D2228"/>
          <w:sz w:val="14"/>
          <w:szCs w:val="14"/>
          <w:lang w:eastAsia="es-ES"/>
        </w:rPr>
        <w:t> </w:t>
      </w:r>
    </w:p>
    <w:p w14:paraId="1B01682A" w14:textId="5FBAC4B0" w:rsidR="00EE307F" w:rsidRPr="00EE307F" w:rsidRDefault="00EE307F" w:rsidP="00EE307F">
      <w:pPr>
        <w:shd w:val="clear" w:color="auto" w:fill="FFFFFF"/>
        <w:spacing w:before="100" w:beforeAutospacing="1" w:after="100" w:afterAutospacing="1" w:line="240" w:lineRule="auto"/>
        <w:jc w:val="both"/>
        <w:rPr>
          <w:rFonts w:ascii="New serif" w:hAnsi="New serif"/>
          <w:color w:val="1D2228"/>
          <w:sz w:val="24"/>
          <w:szCs w:val="24"/>
          <w:lang w:eastAsia="es-ES"/>
        </w:rPr>
      </w:pPr>
      <w:r w:rsidRPr="00EE307F">
        <w:rPr>
          <w:rFonts w:ascii="Symbol" w:hAnsi="Symbol"/>
          <w:color w:val="1D2228"/>
          <w:sz w:val="32"/>
          <w:szCs w:val="32"/>
          <w:lang w:eastAsia="es-ES"/>
        </w:rPr>
        <w:t></w:t>
      </w:r>
      <w:r>
        <w:rPr>
          <w:rFonts w:ascii="Symbol" w:hAnsi="Symbol"/>
          <w:color w:val="1D2228"/>
          <w:sz w:val="14"/>
          <w:szCs w:val="14"/>
          <w:lang w:eastAsia="es-ES"/>
        </w:rPr>
        <w:t></w:t>
      </w:r>
      <w:r>
        <w:rPr>
          <w:rFonts w:ascii="Symbol" w:hAnsi="Symbol"/>
          <w:color w:val="1D2228"/>
          <w:sz w:val="14"/>
          <w:szCs w:val="14"/>
          <w:lang w:eastAsia="es-ES"/>
        </w:rPr>
        <w:t></w:t>
      </w:r>
      <w:r>
        <w:rPr>
          <w:rFonts w:ascii="Symbol" w:hAnsi="Symbol"/>
          <w:color w:val="1D2228"/>
          <w:sz w:val="14"/>
          <w:szCs w:val="14"/>
          <w:lang w:eastAsia="es-ES"/>
        </w:rPr>
        <w:t></w:t>
      </w:r>
      <w:r w:rsidRPr="00EE307F">
        <w:rPr>
          <w:rFonts w:ascii="Arial" w:hAnsi="Arial" w:cs="Arial"/>
          <w:b/>
          <w:bCs/>
          <w:color w:val="1D2228"/>
          <w:sz w:val="32"/>
          <w:szCs w:val="32"/>
          <w:lang w:eastAsia="es-ES"/>
        </w:rPr>
        <w:t>“En el Pleno solicitaremos que se establezca  un protocolo policial público que fije los criterios, que están recogidos en la ordenanza de Movilidad y se aplicarán a partir del 1 de enero de 2022, para controlar la prohibición de estacionamiento en zona regulada a vehículos sin distintivo ambiental”</w:t>
      </w:r>
    </w:p>
    <w:p w14:paraId="2005D5B9" w14:textId="512DA90A" w:rsidR="00EE307F" w:rsidRPr="00EE307F" w:rsidRDefault="00EE307F" w:rsidP="00EE307F">
      <w:pPr>
        <w:shd w:val="clear" w:color="auto" w:fill="FFFFFF"/>
        <w:spacing w:before="100" w:beforeAutospacing="1" w:after="100" w:afterAutospacing="1" w:line="240" w:lineRule="auto"/>
        <w:jc w:val="both"/>
        <w:rPr>
          <w:rFonts w:ascii="New serif" w:hAnsi="New serif"/>
          <w:color w:val="1D2228"/>
          <w:sz w:val="24"/>
          <w:szCs w:val="24"/>
          <w:lang w:eastAsia="es-ES"/>
        </w:rPr>
      </w:pPr>
      <w:r w:rsidRPr="00EE307F">
        <w:rPr>
          <w:rFonts w:ascii="Symbol" w:hAnsi="Symbol"/>
          <w:color w:val="1D2228"/>
          <w:sz w:val="32"/>
          <w:szCs w:val="32"/>
          <w:lang w:eastAsia="es-ES"/>
        </w:rPr>
        <w:t></w:t>
      </w:r>
      <w:r>
        <w:rPr>
          <w:rFonts w:ascii="Symbol" w:hAnsi="Symbol"/>
          <w:color w:val="1D2228"/>
          <w:sz w:val="14"/>
          <w:szCs w:val="14"/>
          <w:lang w:eastAsia="es-ES"/>
        </w:rPr>
        <w:t></w:t>
      </w:r>
      <w:r>
        <w:rPr>
          <w:rFonts w:ascii="Symbol" w:hAnsi="Symbol"/>
          <w:color w:val="1D2228"/>
          <w:sz w:val="14"/>
          <w:szCs w:val="14"/>
          <w:lang w:eastAsia="es-ES"/>
        </w:rPr>
        <w:t></w:t>
      </w:r>
      <w:r w:rsidRPr="00EE307F">
        <w:rPr>
          <w:rFonts w:ascii="Arial" w:hAnsi="Arial" w:cs="Arial"/>
          <w:b/>
          <w:bCs/>
          <w:color w:val="1D2228"/>
          <w:sz w:val="32"/>
          <w:szCs w:val="32"/>
          <w:lang w:eastAsia="es-ES"/>
        </w:rPr>
        <w:t>“Pediremos también que en el caso de que el criterio aplicado no sea atender a la literalidad de la norma, es decir, exhibir la etiqueta en zona regulada, se realice un informe jurídico que explique la legalidad de dicho protocolo”</w:t>
      </w:r>
    </w:p>
    <w:p w14:paraId="1AE4D21B" w14:textId="182EC3CE" w:rsidR="00EE307F" w:rsidRPr="00EE307F" w:rsidRDefault="00EE307F" w:rsidP="00EE307F">
      <w:pPr>
        <w:shd w:val="clear" w:color="auto" w:fill="FFFFFF"/>
        <w:spacing w:before="100" w:beforeAutospacing="1" w:after="100" w:afterAutospacing="1" w:line="240" w:lineRule="auto"/>
        <w:jc w:val="both"/>
        <w:rPr>
          <w:rFonts w:ascii="New serif" w:hAnsi="New serif"/>
          <w:color w:val="1D2228"/>
          <w:sz w:val="24"/>
          <w:szCs w:val="24"/>
          <w:lang w:eastAsia="es-ES"/>
        </w:rPr>
      </w:pPr>
      <w:r w:rsidRPr="00EE307F">
        <w:rPr>
          <w:rFonts w:ascii="Symbol" w:hAnsi="Symbol"/>
          <w:color w:val="1D2228"/>
          <w:sz w:val="32"/>
          <w:szCs w:val="32"/>
          <w:lang w:eastAsia="es-ES"/>
        </w:rPr>
        <w:t></w:t>
      </w:r>
      <w:r>
        <w:rPr>
          <w:rFonts w:ascii="Symbol" w:hAnsi="Symbol"/>
          <w:color w:val="1D2228"/>
          <w:sz w:val="14"/>
          <w:szCs w:val="14"/>
          <w:lang w:eastAsia="es-ES"/>
        </w:rPr>
        <w:t></w:t>
      </w:r>
      <w:r>
        <w:rPr>
          <w:rFonts w:ascii="Symbol" w:hAnsi="Symbol"/>
          <w:color w:val="1D2228"/>
          <w:sz w:val="14"/>
          <w:szCs w:val="14"/>
          <w:lang w:eastAsia="es-ES"/>
        </w:rPr>
        <w:t></w:t>
      </w:r>
      <w:r w:rsidRPr="00EE307F">
        <w:rPr>
          <w:rFonts w:ascii="Arial" w:hAnsi="Arial" w:cs="Arial"/>
          <w:b/>
          <w:bCs/>
          <w:color w:val="1D2228"/>
          <w:sz w:val="32"/>
          <w:szCs w:val="32"/>
          <w:lang w:eastAsia="es-ES"/>
        </w:rPr>
        <w:t>“Tratamos de evitar que se propongan para sanción a vehículos que no están obligados en Gijón a exhibir la etiqueta medioambiental hasta marzo-abril de 2022 y, por tanto, a certificar qué normas de emisiones cumplen ante la DGT hasta dicho momento”</w:t>
      </w:r>
    </w:p>
    <w:p w14:paraId="575D1C9D" w14:textId="77777777" w:rsidR="00EE307F" w:rsidRPr="00EE307F" w:rsidRDefault="00EE307F" w:rsidP="00EE307F">
      <w:pPr>
        <w:shd w:val="clear" w:color="auto" w:fill="FFFFFF"/>
        <w:spacing w:before="100" w:beforeAutospacing="1" w:after="100" w:afterAutospacing="1" w:line="240" w:lineRule="auto"/>
        <w:jc w:val="both"/>
        <w:rPr>
          <w:rFonts w:ascii="New serif" w:hAnsi="New serif"/>
          <w:color w:val="1D2228"/>
          <w:sz w:val="24"/>
          <w:szCs w:val="24"/>
          <w:lang w:eastAsia="es-ES"/>
        </w:rPr>
      </w:pPr>
      <w:r w:rsidRPr="00EE307F">
        <w:rPr>
          <w:rFonts w:ascii="Arial" w:hAnsi="Arial" w:cs="Arial"/>
          <w:b/>
          <w:bCs/>
          <w:color w:val="1D2228"/>
          <w:sz w:val="36"/>
          <w:szCs w:val="36"/>
          <w:lang w:eastAsia="es-ES"/>
        </w:rPr>
        <w:t> </w:t>
      </w:r>
    </w:p>
    <w:p w14:paraId="2A1FA5D4" w14:textId="77777777" w:rsidR="00EE307F" w:rsidRPr="00EE307F" w:rsidRDefault="00EE307F" w:rsidP="00EE307F">
      <w:pPr>
        <w:shd w:val="clear" w:color="auto" w:fill="FFFFFF"/>
        <w:spacing w:before="100" w:beforeAutospacing="1" w:after="100" w:afterAutospacing="1" w:line="240" w:lineRule="auto"/>
        <w:jc w:val="both"/>
        <w:rPr>
          <w:rFonts w:ascii="New serif" w:hAnsi="New serif"/>
          <w:color w:val="1D2228"/>
          <w:sz w:val="24"/>
          <w:szCs w:val="24"/>
          <w:lang w:eastAsia="es-ES"/>
        </w:rPr>
      </w:pPr>
      <w:r w:rsidRPr="00EE307F">
        <w:rPr>
          <w:rFonts w:ascii="Arial" w:hAnsi="Arial" w:cs="Arial"/>
          <w:b/>
          <w:bCs/>
          <w:color w:val="1D2228"/>
          <w:sz w:val="28"/>
          <w:szCs w:val="28"/>
          <w:u w:val="single"/>
          <w:lang w:val="es-ES_tradnl" w:eastAsia="es-ES"/>
        </w:rPr>
        <w:t>05-febrero-2021 (Gijón). –</w:t>
      </w:r>
      <w:r w:rsidRPr="00EE307F">
        <w:rPr>
          <w:rFonts w:ascii="Arial" w:hAnsi="Arial" w:cs="Arial"/>
          <w:b/>
          <w:bCs/>
          <w:color w:val="1D2228"/>
          <w:sz w:val="28"/>
          <w:szCs w:val="28"/>
          <w:lang w:val="es-ES_tradnl" w:eastAsia="es-ES"/>
        </w:rPr>
        <w:t> </w:t>
      </w:r>
      <w:r w:rsidRPr="00EE307F">
        <w:rPr>
          <w:rFonts w:ascii="Arial" w:hAnsi="Arial" w:cs="Arial"/>
          <w:color w:val="1D2228"/>
          <w:sz w:val="28"/>
          <w:szCs w:val="28"/>
          <w:lang w:eastAsia="es-ES"/>
        </w:rPr>
        <w:t>El concejal del Grupo Municipal de FORO, Pelayo Barcia, presentará un ruego en el próximo Pleno municipal “ante el caos que puede provocar la falta de información respecto a las ‘pegatinas’ ambientales recogidas en la ordenanza de Movilidad aprobada por el Gobierno de Ana González”.</w:t>
      </w:r>
    </w:p>
    <w:p w14:paraId="1B2973FC" w14:textId="1DCE6D45" w:rsidR="00EE307F" w:rsidRPr="00EE307F" w:rsidRDefault="00EE307F" w:rsidP="00EE307F">
      <w:pPr>
        <w:shd w:val="clear" w:color="auto" w:fill="FFFFFF"/>
        <w:spacing w:before="100" w:beforeAutospacing="1" w:after="100" w:afterAutospacing="1" w:line="240" w:lineRule="auto"/>
        <w:jc w:val="both"/>
        <w:rPr>
          <w:rFonts w:ascii="New serif" w:hAnsi="New serif"/>
          <w:color w:val="1D2228"/>
          <w:sz w:val="24"/>
          <w:szCs w:val="24"/>
          <w:lang w:eastAsia="es-ES"/>
        </w:rPr>
      </w:pPr>
      <w:r w:rsidRPr="00EE307F">
        <w:rPr>
          <w:rFonts w:ascii="Arial" w:hAnsi="Arial" w:cs="Arial"/>
          <w:color w:val="1D2228"/>
          <w:sz w:val="28"/>
          <w:szCs w:val="28"/>
          <w:lang w:eastAsia="es-ES"/>
        </w:rPr>
        <w:lastRenderedPageBreak/>
        <w:t xml:space="preserve">El edil forista justifica su ruego </w:t>
      </w:r>
      <w:r>
        <w:rPr>
          <w:rFonts w:ascii="Arial" w:hAnsi="Arial" w:cs="Arial"/>
          <w:color w:val="1D2228"/>
          <w:sz w:val="28"/>
          <w:szCs w:val="28"/>
          <w:lang w:eastAsia="es-ES"/>
        </w:rPr>
        <w:t>por tres</w:t>
      </w:r>
      <w:r w:rsidRPr="00EE307F">
        <w:rPr>
          <w:rFonts w:ascii="Arial" w:hAnsi="Arial" w:cs="Arial"/>
          <w:color w:val="1D2228"/>
          <w:sz w:val="28"/>
          <w:szCs w:val="28"/>
          <w:lang w:eastAsia="es-ES"/>
        </w:rPr>
        <w:t xml:space="preserve"> </w:t>
      </w:r>
      <w:r>
        <w:rPr>
          <w:rFonts w:ascii="Arial" w:hAnsi="Arial" w:cs="Arial"/>
          <w:color w:val="1D2228"/>
          <w:sz w:val="28"/>
          <w:szCs w:val="28"/>
          <w:lang w:eastAsia="es-ES"/>
        </w:rPr>
        <w:t>motivos</w:t>
      </w:r>
      <w:r w:rsidRPr="00EE307F">
        <w:rPr>
          <w:rFonts w:ascii="Arial" w:hAnsi="Arial" w:cs="Arial"/>
          <w:color w:val="1D2228"/>
          <w:sz w:val="28"/>
          <w:szCs w:val="28"/>
          <w:lang w:eastAsia="es-ES"/>
        </w:rPr>
        <w:t>:</w:t>
      </w:r>
    </w:p>
    <w:p w14:paraId="20534658" w14:textId="75AB0E40" w:rsidR="00EE307F" w:rsidRPr="00EE307F" w:rsidRDefault="00EE307F" w:rsidP="00EE307F">
      <w:pPr>
        <w:shd w:val="clear" w:color="auto" w:fill="FFFFFF"/>
        <w:spacing w:before="100" w:beforeAutospacing="1" w:after="100" w:afterAutospacing="1" w:line="240" w:lineRule="auto"/>
        <w:ind w:left="720"/>
        <w:jc w:val="both"/>
        <w:rPr>
          <w:rFonts w:ascii="New serif" w:hAnsi="New serif"/>
          <w:color w:val="1D2228"/>
          <w:sz w:val="24"/>
          <w:szCs w:val="24"/>
          <w:lang w:eastAsia="es-ES"/>
        </w:rPr>
      </w:pPr>
      <w:r w:rsidRPr="00EE307F">
        <w:rPr>
          <w:rFonts w:ascii="Symbol" w:hAnsi="Symbol"/>
          <w:color w:val="1D2228"/>
          <w:sz w:val="28"/>
          <w:szCs w:val="28"/>
          <w:lang w:eastAsia="es-ES"/>
        </w:rPr>
        <w:t></w:t>
      </w:r>
      <w:r w:rsidRPr="00EE307F">
        <w:rPr>
          <w:rFonts w:ascii="New" w:hAnsi="New"/>
          <w:color w:val="1D2228"/>
          <w:sz w:val="14"/>
          <w:szCs w:val="14"/>
          <w:lang w:eastAsia="es-ES"/>
        </w:rPr>
        <w:t>        </w:t>
      </w:r>
      <w:r w:rsidRPr="00EE307F">
        <w:rPr>
          <w:rFonts w:ascii="Arial" w:hAnsi="Arial" w:cs="Arial"/>
          <w:color w:val="1D2228"/>
          <w:sz w:val="28"/>
          <w:szCs w:val="28"/>
          <w:lang w:eastAsia="es-ES"/>
        </w:rPr>
        <w:t>“La confusión que generan determinadas informaciones</w:t>
      </w:r>
      <w:r>
        <w:rPr>
          <w:rFonts w:ascii="Arial" w:hAnsi="Arial" w:cs="Arial"/>
          <w:color w:val="1D2228"/>
          <w:sz w:val="28"/>
          <w:szCs w:val="28"/>
          <w:lang w:eastAsia="es-ES"/>
        </w:rPr>
        <w:t xml:space="preserve"> publicadas, </w:t>
      </w:r>
      <w:r w:rsidRPr="00EE307F">
        <w:rPr>
          <w:rFonts w:ascii="Arial" w:hAnsi="Arial" w:cs="Arial"/>
          <w:color w:val="1D2228"/>
          <w:sz w:val="28"/>
          <w:szCs w:val="28"/>
          <w:lang w:eastAsia="es-ES"/>
        </w:rPr>
        <w:t>que establecen como requisito para obtener las etiquetas medioambientales las fechas de matriculación, cuando el requisito legal es el cumplimiento de determinadas normas Euro de emisiones, no coincidentes en todos los casos con las fechas concretas de matriculación que se anuncian”.</w:t>
      </w:r>
    </w:p>
    <w:p w14:paraId="35BE4F7F" w14:textId="677C18DE" w:rsidR="00EE307F" w:rsidRPr="00EE307F" w:rsidRDefault="00EE307F" w:rsidP="00EE307F">
      <w:pPr>
        <w:shd w:val="clear" w:color="auto" w:fill="FFFFFF"/>
        <w:spacing w:before="100" w:beforeAutospacing="1" w:after="100" w:afterAutospacing="1" w:line="240" w:lineRule="auto"/>
        <w:ind w:left="720"/>
        <w:jc w:val="both"/>
        <w:rPr>
          <w:rFonts w:ascii="New serif" w:hAnsi="New serif"/>
          <w:color w:val="1D2228"/>
          <w:sz w:val="24"/>
          <w:szCs w:val="24"/>
          <w:lang w:eastAsia="es-ES"/>
        </w:rPr>
      </w:pPr>
      <w:r w:rsidRPr="00EE307F">
        <w:rPr>
          <w:rFonts w:ascii="Symbol" w:hAnsi="Symbol"/>
          <w:color w:val="1D2228"/>
          <w:sz w:val="28"/>
          <w:szCs w:val="28"/>
          <w:lang w:eastAsia="es-ES"/>
        </w:rPr>
        <w:t></w:t>
      </w:r>
      <w:r w:rsidRPr="00EE307F">
        <w:rPr>
          <w:rFonts w:ascii="New" w:hAnsi="New"/>
          <w:color w:val="1D2228"/>
          <w:sz w:val="14"/>
          <w:szCs w:val="14"/>
          <w:lang w:eastAsia="es-ES"/>
        </w:rPr>
        <w:t>        </w:t>
      </w:r>
      <w:r w:rsidRPr="00EE307F">
        <w:rPr>
          <w:rFonts w:ascii="Arial" w:hAnsi="Arial" w:cs="Arial"/>
          <w:color w:val="1D2228"/>
          <w:sz w:val="28"/>
          <w:szCs w:val="28"/>
          <w:lang w:eastAsia="es-ES"/>
        </w:rPr>
        <w:t xml:space="preserve">“La errónea redacción de la ordenanza, que en lugar de establecer </w:t>
      </w:r>
      <w:r>
        <w:rPr>
          <w:rFonts w:ascii="Arial" w:hAnsi="Arial" w:cs="Arial"/>
          <w:color w:val="1D2228"/>
          <w:sz w:val="28"/>
          <w:szCs w:val="28"/>
          <w:lang w:eastAsia="es-ES"/>
        </w:rPr>
        <w:t xml:space="preserve">primero </w:t>
      </w:r>
      <w:r w:rsidRPr="00EE307F">
        <w:rPr>
          <w:rFonts w:ascii="Arial" w:hAnsi="Arial" w:cs="Arial"/>
          <w:color w:val="1D2228"/>
          <w:sz w:val="28"/>
          <w:szCs w:val="28"/>
          <w:lang w:eastAsia="es-ES"/>
        </w:rPr>
        <w:t>una obligación general de exhibir la etiqueta y luego establecer prohibiciones por no exhibirla en determinados lugares, lo hace al revés, generando contradicciones en su aplicación práctica”</w:t>
      </w:r>
      <w:r>
        <w:rPr>
          <w:rFonts w:ascii="Arial" w:hAnsi="Arial" w:cs="Arial"/>
          <w:color w:val="1D2228"/>
          <w:sz w:val="28"/>
          <w:szCs w:val="28"/>
          <w:lang w:eastAsia="es-ES"/>
        </w:rPr>
        <w:t>.</w:t>
      </w:r>
    </w:p>
    <w:p w14:paraId="60FC9772" w14:textId="1ED2DA89" w:rsidR="00EE307F" w:rsidRPr="00EE307F" w:rsidRDefault="00EE307F" w:rsidP="00EE307F">
      <w:pPr>
        <w:shd w:val="clear" w:color="auto" w:fill="FFFFFF"/>
        <w:spacing w:before="100" w:beforeAutospacing="1" w:after="100" w:afterAutospacing="1" w:line="240" w:lineRule="auto"/>
        <w:ind w:left="720"/>
        <w:jc w:val="both"/>
        <w:rPr>
          <w:rFonts w:ascii="New serif" w:hAnsi="New serif"/>
          <w:color w:val="1D2228"/>
          <w:sz w:val="24"/>
          <w:szCs w:val="24"/>
          <w:lang w:eastAsia="es-ES"/>
        </w:rPr>
      </w:pPr>
      <w:r w:rsidRPr="00EE307F">
        <w:rPr>
          <w:rFonts w:ascii="Symbol" w:hAnsi="Symbol"/>
          <w:color w:val="1D2228"/>
          <w:sz w:val="28"/>
          <w:szCs w:val="28"/>
          <w:lang w:eastAsia="es-ES"/>
        </w:rPr>
        <w:t></w:t>
      </w:r>
      <w:r w:rsidRPr="00EE307F">
        <w:rPr>
          <w:rFonts w:ascii="New" w:hAnsi="New"/>
          <w:color w:val="1D2228"/>
          <w:sz w:val="14"/>
          <w:szCs w:val="14"/>
          <w:lang w:eastAsia="es-ES"/>
        </w:rPr>
        <w:t>        </w:t>
      </w:r>
      <w:r w:rsidRPr="00EE307F">
        <w:rPr>
          <w:rFonts w:ascii="Arial" w:hAnsi="Arial" w:cs="Arial"/>
          <w:color w:val="1D2228"/>
          <w:sz w:val="28"/>
          <w:szCs w:val="28"/>
          <w:lang w:eastAsia="es-ES"/>
        </w:rPr>
        <w:t>“Las declaraciones del Sr. Martín</w:t>
      </w:r>
      <w:r>
        <w:rPr>
          <w:rFonts w:ascii="Arial" w:hAnsi="Arial" w:cs="Arial"/>
          <w:color w:val="1D2228"/>
          <w:sz w:val="28"/>
          <w:szCs w:val="28"/>
          <w:lang w:eastAsia="es-ES"/>
        </w:rPr>
        <w:t>,</w:t>
      </w:r>
      <w:r w:rsidRPr="00EE307F">
        <w:rPr>
          <w:rFonts w:ascii="Arial" w:hAnsi="Arial" w:cs="Arial"/>
          <w:color w:val="1D2228"/>
          <w:sz w:val="28"/>
          <w:szCs w:val="28"/>
          <w:lang w:eastAsia="es-ES"/>
        </w:rPr>
        <w:t xml:space="preserve"> que en Comisión de Movilidad informó que la sanción será por fecha de matriculación y no por exhibir la etiqueta”.</w:t>
      </w:r>
    </w:p>
    <w:p w14:paraId="554AE839" w14:textId="1010F59C" w:rsidR="00EE307F" w:rsidRPr="00EE307F" w:rsidRDefault="00EE307F" w:rsidP="00EE307F">
      <w:pPr>
        <w:shd w:val="clear" w:color="auto" w:fill="FFFFFF"/>
        <w:spacing w:before="100" w:beforeAutospacing="1" w:after="100" w:afterAutospacing="1" w:line="240" w:lineRule="auto"/>
        <w:jc w:val="both"/>
        <w:rPr>
          <w:rFonts w:ascii="New serif" w:hAnsi="New serif"/>
          <w:color w:val="1D2228"/>
          <w:sz w:val="24"/>
          <w:szCs w:val="24"/>
          <w:lang w:eastAsia="es-ES"/>
        </w:rPr>
      </w:pPr>
      <w:r>
        <w:rPr>
          <w:rFonts w:ascii="Arial" w:hAnsi="Arial" w:cs="Arial"/>
          <w:color w:val="1D2228"/>
          <w:sz w:val="28"/>
          <w:szCs w:val="28"/>
          <w:lang w:eastAsia="es-ES"/>
        </w:rPr>
        <w:t>“</w:t>
      </w:r>
      <w:r w:rsidRPr="00EE307F">
        <w:rPr>
          <w:rFonts w:ascii="Arial" w:hAnsi="Arial" w:cs="Arial"/>
          <w:color w:val="1D2228"/>
          <w:sz w:val="28"/>
          <w:szCs w:val="28"/>
          <w:lang w:eastAsia="es-ES"/>
        </w:rPr>
        <w:t>Esto provoca que en el periodo que va desde enero a abril de 2022 (un año después de su publicación), si el Ayuntamiento no atiende a la literalidad de su norma, la exhibición de la pegatina, o no aclara esta situación, habrá vehículos que teniendo derecho a la pegatina podrán ser sancionados cuando estacionen en zonas reguladas</w:t>
      </w:r>
      <w:r>
        <w:rPr>
          <w:rFonts w:ascii="Arial" w:hAnsi="Arial" w:cs="Arial"/>
          <w:color w:val="1D2228"/>
          <w:sz w:val="28"/>
          <w:szCs w:val="28"/>
          <w:lang w:eastAsia="es-ES"/>
        </w:rPr>
        <w:t>”, advierte Pelayo Barcia</w:t>
      </w:r>
      <w:r w:rsidRPr="00EE307F">
        <w:rPr>
          <w:rFonts w:ascii="Arial" w:hAnsi="Arial" w:cs="Arial"/>
          <w:color w:val="1D2228"/>
          <w:sz w:val="28"/>
          <w:szCs w:val="28"/>
          <w:lang w:eastAsia="es-ES"/>
        </w:rPr>
        <w:t>.</w:t>
      </w:r>
    </w:p>
    <w:p w14:paraId="35BBBD8E" w14:textId="10122628" w:rsidR="00EE307F" w:rsidRPr="00EE307F" w:rsidRDefault="00EE307F" w:rsidP="00EE307F">
      <w:pPr>
        <w:shd w:val="clear" w:color="auto" w:fill="FFFFFF"/>
        <w:spacing w:before="100" w:beforeAutospacing="1" w:after="100" w:afterAutospacing="1" w:line="240" w:lineRule="auto"/>
        <w:jc w:val="both"/>
        <w:rPr>
          <w:rFonts w:ascii="New serif" w:hAnsi="New serif"/>
          <w:color w:val="1D2228"/>
          <w:sz w:val="24"/>
          <w:szCs w:val="24"/>
          <w:lang w:eastAsia="es-ES"/>
        </w:rPr>
      </w:pPr>
      <w:r w:rsidRPr="00EE307F">
        <w:rPr>
          <w:rFonts w:ascii="Arial" w:hAnsi="Arial" w:cs="Arial"/>
          <w:color w:val="1D2228"/>
          <w:sz w:val="28"/>
          <w:szCs w:val="28"/>
          <w:lang w:eastAsia="es-ES"/>
        </w:rPr>
        <w:t xml:space="preserve">Por ello, </w:t>
      </w:r>
      <w:r>
        <w:rPr>
          <w:rFonts w:ascii="Arial" w:hAnsi="Arial" w:cs="Arial"/>
          <w:color w:val="1D2228"/>
          <w:sz w:val="28"/>
          <w:szCs w:val="28"/>
          <w:lang w:eastAsia="es-ES"/>
        </w:rPr>
        <w:t xml:space="preserve">desde FORO se </w:t>
      </w:r>
      <w:r w:rsidRPr="00EE307F">
        <w:rPr>
          <w:rFonts w:ascii="Arial" w:hAnsi="Arial" w:cs="Arial"/>
          <w:color w:val="1D2228"/>
          <w:sz w:val="28"/>
          <w:szCs w:val="28"/>
          <w:lang w:eastAsia="es-ES"/>
        </w:rPr>
        <w:t>propone</w:t>
      </w:r>
      <w:r>
        <w:rPr>
          <w:rFonts w:ascii="Arial" w:hAnsi="Arial" w:cs="Arial"/>
          <w:color w:val="1D2228"/>
          <w:sz w:val="28"/>
          <w:szCs w:val="28"/>
          <w:lang w:eastAsia="es-ES"/>
        </w:rPr>
        <w:t>, a través del ruego que presentará en Pleno el concejal Pelayo Barcia,</w:t>
      </w:r>
      <w:r w:rsidRPr="00EE307F">
        <w:rPr>
          <w:rFonts w:ascii="Arial" w:hAnsi="Arial" w:cs="Arial"/>
          <w:color w:val="1D2228"/>
          <w:sz w:val="28"/>
          <w:szCs w:val="28"/>
          <w:lang w:eastAsia="es-ES"/>
        </w:rPr>
        <w:t xml:space="preserve"> que “se desarrolle un protocolo en la Policía Local, público, donde se establezcan los criterios que se van a aplicar para controlar la prohibición de estacionamiento en zona regulada a vehículos sin distintivo ambiental recogidos en la ordenanza de movilidad, que se aplicarán a partir del 1 de enero de 2022. Dejando especialmente claro si se va a atender a la literalidad de la norma, es decir, la exhibición de la etiqueta en zona regulada, o se van a utilizar otros criterios como pueden ser las fechas de matriculación de los vehículos o bases de datos de terceros y en qué fecha se va a comenzar a sancionar”.</w:t>
      </w:r>
    </w:p>
    <w:p w14:paraId="7E63CB2C" w14:textId="6D7ADE6F" w:rsidR="00EE307F" w:rsidRPr="00EE307F" w:rsidRDefault="00EE307F" w:rsidP="00EE307F">
      <w:pPr>
        <w:shd w:val="clear" w:color="auto" w:fill="FFFFFF"/>
        <w:spacing w:before="100" w:beforeAutospacing="1" w:after="100" w:afterAutospacing="1" w:line="240" w:lineRule="auto"/>
        <w:jc w:val="both"/>
        <w:rPr>
          <w:rFonts w:ascii="New serif" w:hAnsi="New serif"/>
          <w:color w:val="1D2228"/>
          <w:sz w:val="24"/>
          <w:szCs w:val="24"/>
          <w:lang w:eastAsia="es-ES"/>
        </w:rPr>
      </w:pPr>
      <w:r w:rsidRPr="00EE307F">
        <w:rPr>
          <w:rFonts w:ascii="Arial" w:hAnsi="Arial" w:cs="Arial"/>
          <w:color w:val="1D2228"/>
          <w:sz w:val="28"/>
          <w:szCs w:val="28"/>
          <w:lang w:eastAsia="es-ES"/>
        </w:rPr>
        <w:lastRenderedPageBreak/>
        <w:t xml:space="preserve">Además, en el caso de que el criterio aplicado no sea el cumplimiento literal de la ordenanza, desde FORO se propone que “se realice un informe jurídico que explique la legalidad de dicho protocolo </w:t>
      </w:r>
      <w:r>
        <w:rPr>
          <w:rFonts w:ascii="Arial" w:hAnsi="Arial" w:cs="Arial"/>
          <w:color w:val="1D2228"/>
          <w:sz w:val="28"/>
          <w:szCs w:val="28"/>
          <w:lang w:eastAsia="es-ES"/>
        </w:rPr>
        <w:t>al objeto de</w:t>
      </w:r>
      <w:r w:rsidRPr="00EE307F">
        <w:rPr>
          <w:rFonts w:ascii="Arial" w:hAnsi="Arial" w:cs="Arial"/>
          <w:color w:val="1D2228"/>
          <w:sz w:val="28"/>
          <w:szCs w:val="28"/>
          <w:lang w:eastAsia="es-ES"/>
        </w:rPr>
        <w:t xml:space="preserve"> evitar que se propongan para sanción a vehículos que no están obligados en Gijón a exhibir la etiqueta medioambiental hasta marzo-abril de 2022 y, por tanto, a certificar qu</w:t>
      </w:r>
      <w:r>
        <w:rPr>
          <w:rFonts w:ascii="Arial" w:hAnsi="Arial" w:cs="Arial"/>
          <w:color w:val="1D2228"/>
          <w:sz w:val="28"/>
          <w:szCs w:val="28"/>
          <w:lang w:eastAsia="es-ES"/>
        </w:rPr>
        <w:t>é</w:t>
      </w:r>
      <w:r w:rsidRPr="00EE307F">
        <w:rPr>
          <w:rFonts w:ascii="Arial" w:hAnsi="Arial" w:cs="Arial"/>
          <w:color w:val="1D2228"/>
          <w:sz w:val="28"/>
          <w:szCs w:val="28"/>
          <w:lang w:eastAsia="es-ES"/>
        </w:rPr>
        <w:t xml:space="preserve"> normas de emisiones cumplen ante la DGT hasta dicho momento”.</w:t>
      </w:r>
    </w:p>
    <w:bookmarkEnd w:id="0"/>
    <w:p w14:paraId="19ACB4A4" w14:textId="77777777" w:rsidR="00616F94" w:rsidRPr="00EE307F" w:rsidRDefault="00616F94" w:rsidP="00EE307F"/>
    <w:sectPr w:rsidR="00616F94" w:rsidRPr="00EE307F"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E73BF" w14:textId="77777777" w:rsidR="00D938CC" w:rsidRDefault="00D938CC">
      <w:pPr>
        <w:spacing w:after="0" w:line="240" w:lineRule="auto"/>
        <w:rPr>
          <w:rFonts w:ascii="Times New Roman" w:hAnsi="Times New Roman"/>
        </w:rPr>
      </w:pPr>
      <w:r>
        <w:rPr>
          <w:rFonts w:ascii="Times New Roman" w:hAnsi="Times New Roman"/>
        </w:rPr>
        <w:separator/>
      </w:r>
    </w:p>
  </w:endnote>
  <w:endnote w:type="continuationSeparator" w:id="0">
    <w:p w14:paraId="6A316786" w14:textId="77777777" w:rsidR="00D938CC" w:rsidRDefault="00D938CC">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serif">
    <w:altName w:val="Times New Roman"/>
    <w:panose1 w:val="00000000000000000000"/>
    <w:charset w:val="00"/>
    <w:family w:val="roman"/>
    <w:notTrueType/>
    <w:pitch w:val="default"/>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D938CC">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AB7E2" w14:textId="77777777" w:rsidR="00D938CC" w:rsidRDefault="00D938CC">
      <w:pPr>
        <w:spacing w:after="0" w:line="240" w:lineRule="auto"/>
        <w:rPr>
          <w:rFonts w:ascii="Times New Roman" w:hAnsi="Times New Roman"/>
        </w:rPr>
      </w:pPr>
      <w:r>
        <w:rPr>
          <w:rFonts w:ascii="Times New Roman" w:hAnsi="Times New Roman"/>
        </w:rPr>
        <w:separator/>
      </w:r>
    </w:p>
  </w:footnote>
  <w:footnote w:type="continuationSeparator" w:id="0">
    <w:p w14:paraId="6ED2F6F7" w14:textId="77777777" w:rsidR="00D938CC" w:rsidRDefault="00D938CC">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00E5289"/>
    <w:multiLevelType w:val="hybridMultilevel"/>
    <w:tmpl w:val="18608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FC5048"/>
    <w:multiLevelType w:val="hybridMultilevel"/>
    <w:tmpl w:val="1FB83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F26F2C"/>
    <w:multiLevelType w:val="hybridMultilevel"/>
    <w:tmpl w:val="82A8D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6116C8"/>
    <w:multiLevelType w:val="hybridMultilevel"/>
    <w:tmpl w:val="3EDAB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146D08"/>
    <w:multiLevelType w:val="hybridMultilevel"/>
    <w:tmpl w:val="52D0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A304F5"/>
    <w:multiLevelType w:val="hybridMultilevel"/>
    <w:tmpl w:val="A6AE0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A33795"/>
    <w:multiLevelType w:val="hybridMultilevel"/>
    <w:tmpl w:val="2C088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6A03CD"/>
    <w:multiLevelType w:val="hybridMultilevel"/>
    <w:tmpl w:val="04BE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E001C8"/>
    <w:multiLevelType w:val="hybridMultilevel"/>
    <w:tmpl w:val="09FED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6A0827"/>
    <w:multiLevelType w:val="multilevel"/>
    <w:tmpl w:val="D6FE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A8617C"/>
    <w:multiLevelType w:val="hybridMultilevel"/>
    <w:tmpl w:val="BEDEE9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5E50CB"/>
    <w:multiLevelType w:val="hybridMultilevel"/>
    <w:tmpl w:val="89146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42651C"/>
    <w:multiLevelType w:val="hybridMultilevel"/>
    <w:tmpl w:val="46E896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57BC04BC"/>
    <w:multiLevelType w:val="hybridMultilevel"/>
    <w:tmpl w:val="2DE63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F630A7"/>
    <w:multiLevelType w:val="hybridMultilevel"/>
    <w:tmpl w:val="5AB67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71F7092"/>
    <w:multiLevelType w:val="hybridMultilevel"/>
    <w:tmpl w:val="BEB25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29" w15:restartNumberingAfterBreak="0">
    <w:nsid w:val="70C91DC5"/>
    <w:multiLevelType w:val="hybridMultilevel"/>
    <w:tmpl w:val="77AEA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79F800C7"/>
    <w:multiLevelType w:val="hybridMultilevel"/>
    <w:tmpl w:val="24703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30"/>
  </w:num>
  <w:num w:numId="4">
    <w:abstractNumId w:val="23"/>
  </w:num>
  <w:num w:numId="5">
    <w:abstractNumId w:val="26"/>
  </w:num>
  <w:num w:numId="6">
    <w:abstractNumId w:val="13"/>
  </w:num>
  <w:num w:numId="7">
    <w:abstractNumId w:val="15"/>
  </w:num>
  <w:num w:numId="8">
    <w:abstractNumId w:val="14"/>
  </w:num>
  <w:num w:numId="9">
    <w:abstractNumId w:val="3"/>
  </w:num>
  <w:num w:numId="10">
    <w:abstractNumId w:val="9"/>
  </w:num>
  <w:num w:numId="11">
    <w:abstractNumId w:val="27"/>
  </w:num>
  <w:num w:numId="12">
    <w:abstractNumId w:val="16"/>
  </w:num>
  <w:num w:numId="13">
    <w:abstractNumId w:val="12"/>
  </w:num>
  <w:num w:numId="14">
    <w:abstractNumId w:val="24"/>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5"/>
  </w:num>
  <w:num w:numId="20">
    <w:abstractNumId w:val="22"/>
  </w:num>
  <w:num w:numId="21">
    <w:abstractNumId w:val="31"/>
  </w:num>
  <w:num w:numId="22">
    <w:abstractNumId w:val="19"/>
  </w:num>
  <w:num w:numId="23">
    <w:abstractNumId w:val="10"/>
  </w:num>
  <w:num w:numId="24">
    <w:abstractNumId w:val="17"/>
  </w:num>
  <w:num w:numId="25">
    <w:abstractNumId w:val="4"/>
  </w:num>
  <w:num w:numId="26">
    <w:abstractNumId w:val="2"/>
  </w:num>
  <w:num w:numId="27">
    <w:abstractNumId w:val="1"/>
  </w:num>
  <w:num w:numId="28">
    <w:abstractNumId w:val="29"/>
  </w:num>
  <w:num w:numId="29">
    <w:abstractNumId w:val="25"/>
  </w:num>
  <w:num w:numId="30">
    <w:abstractNumId w:val="8"/>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06DB1"/>
    <w:rsid w:val="000166E3"/>
    <w:rsid w:val="00021CD4"/>
    <w:rsid w:val="00053309"/>
    <w:rsid w:val="000618C9"/>
    <w:rsid w:val="0008374A"/>
    <w:rsid w:val="00084832"/>
    <w:rsid w:val="00094DA5"/>
    <w:rsid w:val="000A23D8"/>
    <w:rsid w:val="000A32F4"/>
    <w:rsid w:val="000A4DAD"/>
    <w:rsid w:val="000C420F"/>
    <w:rsid w:val="000F3E5A"/>
    <w:rsid w:val="000F7965"/>
    <w:rsid w:val="0011160B"/>
    <w:rsid w:val="00116280"/>
    <w:rsid w:val="001175AA"/>
    <w:rsid w:val="001355BD"/>
    <w:rsid w:val="001365E3"/>
    <w:rsid w:val="00137EE4"/>
    <w:rsid w:val="00171386"/>
    <w:rsid w:val="00176B23"/>
    <w:rsid w:val="001776C3"/>
    <w:rsid w:val="00180F7E"/>
    <w:rsid w:val="00182AD5"/>
    <w:rsid w:val="00183E87"/>
    <w:rsid w:val="00186E88"/>
    <w:rsid w:val="00190571"/>
    <w:rsid w:val="00194746"/>
    <w:rsid w:val="00232A84"/>
    <w:rsid w:val="00233457"/>
    <w:rsid w:val="00233DC9"/>
    <w:rsid w:val="0023421B"/>
    <w:rsid w:val="00241B1A"/>
    <w:rsid w:val="00242F17"/>
    <w:rsid w:val="00244134"/>
    <w:rsid w:val="00251421"/>
    <w:rsid w:val="00262122"/>
    <w:rsid w:val="00265465"/>
    <w:rsid w:val="00275AED"/>
    <w:rsid w:val="00277557"/>
    <w:rsid w:val="002920AE"/>
    <w:rsid w:val="002944EB"/>
    <w:rsid w:val="00295C58"/>
    <w:rsid w:val="002B69DA"/>
    <w:rsid w:val="002E001E"/>
    <w:rsid w:val="002E7D69"/>
    <w:rsid w:val="002F386D"/>
    <w:rsid w:val="00306A93"/>
    <w:rsid w:val="0030717F"/>
    <w:rsid w:val="0031267C"/>
    <w:rsid w:val="00322E7D"/>
    <w:rsid w:val="003252D1"/>
    <w:rsid w:val="00340248"/>
    <w:rsid w:val="00355CA3"/>
    <w:rsid w:val="003560A2"/>
    <w:rsid w:val="0037701A"/>
    <w:rsid w:val="00396DA0"/>
    <w:rsid w:val="003A00A0"/>
    <w:rsid w:val="003A7651"/>
    <w:rsid w:val="003B2B64"/>
    <w:rsid w:val="003B633C"/>
    <w:rsid w:val="003B70D2"/>
    <w:rsid w:val="003C73E0"/>
    <w:rsid w:val="003D1183"/>
    <w:rsid w:val="003D5E8E"/>
    <w:rsid w:val="003F622B"/>
    <w:rsid w:val="00407B21"/>
    <w:rsid w:val="00416C82"/>
    <w:rsid w:val="004176CE"/>
    <w:rsid w:val="004209A8"/>
    <w:rsid w:val="004265E3"/>
    <w:rsid w:val="00441169"/>
    <w:rsid w:val="00457B48"/>
    <w:rsid w:val="004668D4"/>
    <w:rsid w:val="00473B2D"/>
    <w:rsid w:val="004744B9"/>
    <w:rsid w:val="00491EFE"/>
    <w:rsid w:val="004B4F2E"/>
    <w:rsid w:val="004B6E56"/>
    <w:rsid w:val="004C151F"/>
    <w:rsid w:val="004C3D26"/>
    <w:rsid w:val="004E18F3"/>
    <w:rsid w:val="004F0696"/>
    <w:rsid w:val="004F3143"/>
    <w:rsid w:val="004F34AD"/>
    <w:rsid w:val="004F58BD"/>
    <w:rsid w:val="004F6F7D"/>
    <w:rsid w:val="00500BC4"/>
    <w:rsid w:val="00534641"/>
    <w:rsid w:val="005409FA"/>
    <w:rsid w:val="00544B6C"/>
    <w:rsid w:val="00551A59"/>
    <w:rsid w:val="00555277"/>
    <w:rsid w:val="00561AC9"/>
    <w:rsid w:val="00594068"/>
    <w:rsid w:val="00596173"/>
    <w:rsid w:val="005A32D5"/>
    <w:rsid w:val="005A586E"/>
    <w:rsid w:val="005B3AA5"/>
    <w:rsid w:val="005C6610"/>
    <w:rsid w:val="005D1A73"/>
    <w:rsid w:val="005F5D90"/>
    <w:rsid w:val="00601DBB"/>
    <w:rsid w:val="00616F94"/>
    <w:rsid w:val="0063727A"/>
    <w:rsid w:val="0064342B"/>
    <w:rsid w:val="006679D2"/>
    <w:rsid w:val="006912FC"/>
    <w:rsid w:val="00696C66"/>
    <w:rsid w:val="006A0F9E"/>
    <w:rsid w:val="006B04AE"/>
    <w:rsid w:val="006B74D5"/>
    <w:rsid w:val="006C2654"/>
    <w:rsid w:val="006C5EF9"/>
    <w:rsid w:val="006F05D1"/>
    <w:rsid w:val="00702FBB"/>
    <w:rsid w:val="0071227E"/>
    <w:rsid w:val="0071657C"/>
    <w:rsid w:val="00717AD0"/>
    <w:rsid w:val="00722518"/>
    <w:rsid w:val="00727CD0"/>
    <w:rsid w:val="00736B66"/>
    <w:rsid w:val="007376C3"/>
    <w:rsid w:val="00743E86"/>
    <w:rsid w:val="0076679D"/>
    <w:rsid w:val="00773D04"/>
    <w:rsid w:val="007857DE"/>
    <w:rsid w:val="007A2E86"/>
    <w:rsid w:val="007A50D9"/>
    <w:rsid w:val="007C1DCA"/>
    <w:rsid w:val="007C43EF"/>
    <w:rsid w:val="007C5713"/>
    <w:rsid w:val="007D7048"/>
    <w:rsid w:val="008302FB"/>
    <w:rsid w:val="00840F14"/>
    <w:rsid w:val="008426E8"/>
    <w:rsid w:val="00853B0E"/>
    <w:rsid w:val="008570B0"/>
    <w:rsid w:val="00870C51"/>
    <w:rsid w:val="00891965"/>
    <w:rsid w:val="008B11FB"/>
    <w:rsid w:val="008B5F63"/>
    <w:rsid w:val="008B63B3"/>
    <w:rsid w:val="008C0ECA"/>
    <w:rsid w:val="008C7045"/>
    <w:rsid w:val="008E6DDE"/>
    <w:rsid w:val="008E70AC"/>
    <w:rsid w:val="008F28F7"/>
    <w:rsid w:val="009007B5"/>
    <w:rsid w:val="00912747"/>
    <w:rsid w:val="009160D9"/>
    <w:rsid w:val="00917FA2"/>
    <w:rsid w:val="00920B7E"/>
    <w:rsid w:val="009275A2"/>
    <w:rsid w:val="0094147D"/>
    <w:rsid w:val="00945EF7"/>
    <w:rsid w:val="00950DE1"/>
    <w:rsid w:val="00960780"/>
    <w:rsid w:val="00977E91"/>
    <w:rsid w:val="00981026"/>
    <w:rsid w:val="009A5FCB"/>
    <w:rsid w:val="009A6E5A"/>
    <w:rsid w:val="009C14E9"/>
    <w:rsid w:val="009D4A46"/>
    <w:rsid w:val="009E5812"/>
    <w:rsid w:val="009E78C5"/>
    <w:rsid w:val="00A01386"/>
    <w:rsid w:val="00A07FBE"/>
    <w:rsid w:val="00A129DD"/>
    <w:rsid w:val="00A33FC1"/>
    <w:rsid w:val="00A4750A"/>
    <w:rsid w:val="00A55204"/>
    <w:rsid w:val="00A6293A"/>
    <w:rsid w:val="00A674FF"/>
    <w:rsid w:val="00A75615"/>
    <w:rsid w:val="00A7687D"/>
    <w:rsid w:val="00A857DE"/>
    <w:rsid w:val="00AA4A1E"/>
    <w:rsid w:val="00AC318D"/>
    <w:rsid w:val="00AD1040"/>
    <w:rsid w:val="00AD5784"/>
    <w:rsid w:val="00AE202F"/>
    <w:rsid w:val="00AE4633"/>
    <w:rsid w:val="00AE51E5"/>
    <w:rsid w:val="00AE788B"/>
    <w:rsid w:val="00AF232F"/>
    <w:rsid w:val="00B01611"/>
    <w:rsid w:val="00B106F1"/>
    <w:rsid w:val="00B11AE0"/>
    <w:rsid w:val="00B4150C"/>
    <w:rsid w:val="00B615F5"/>
    <w:rsid w:val="00B65CDA"/>
    <w:rsid w:val="00B973BE"/>
    <w:rsid w:val="00BA4CCE"/>
    <w:rsid w:val="00BB01F8"/>
    <w:rsid w:val="00BB323A"/>
    <w:rsid w:val="00BB6C75"/>
    <w:rsid w:val="00BD1CAB"/>
    <w:rsid w:val="00BD287C"/>
    <w:rsid w:val="00BD36C3"/>
    <w:rsid w:val="00BF7204"/>
    <w:rsid w:val="00C126FE"/>
    <w:rsid w:val="00C13067"/>
    <w:rsid w:val="00C346E6"/>
    <w:rsid w:val="00C462F7"/>
    <w:rsid w:val="00C57E8E"/>
    <w:rsid w:val="00C71BF5"/>
    <w:rsid w:val="00C73845"/>
    <w:rsid w:val="00C76949"/>
    <w:rsid w:val="00C8166D"/>
    <w:rsid w:val="00CA5CC3"/>
    <w:rsid w:val="00CA69B0"/>
    <w:rsid w:val="00CB2542"/>
    <w:rsid w:val="00CB2A17"/>
    <w:rsid w:val="00CB2C0E"/>
    <w:rsid w:val="00CC6261"/>
    <w:rsid w:val="00CD40FC"/>
    <w:rsid w:val="00CE54A8"/>
    <w:rsid w:val="00D00CCE"/>
    <w:rsid w:val="00D02491"/>
    <w:rsid w:val="00D058B0"/>
    <w:rsid w:val="00D22D28"/>
    <w:rsid w:val="00D30FF6"/>
    <w:rsid w:val="00D404B1"/>
    <w:rsid w:val="00D40A58"/>
    <w:rsid w:val="00D540B5"/>
    <w:rsid w:val="00D75157"/>
    <w:rsid w:val="00D87CC2"/>
    <w:rsid w:val="00D938CC"/>
    <w:rsid w:val="00D93A35"/>
    <w:rsid w:val="00DA5693"/>
    <w:rsid w:val="00DB2ABF"/>
    <w:rsid w:val="00DC32CE"/>
    <w:rsid w:val="00DC48ED"/>
    <w:rsid w:val="00DC5163"/>
    <w:rsid w:val="00DC5522"/>
    <w:rsid w:val="00DE7892"/>
    <w:rsid w:val="00E046BB"/>
    <w:rsid w:val="00E04E43"/>
    <w:rsid w:val="00E200F5"/>
    <w:rsid w:val="00E4343A"/>
    <w:rsid w:val="00EA2854"/>
    <w:rsid w:val="00EB30B4"/>
    <w:rsid w:val="00EC6C1A"/>
    <w:rsid w:val="00EE307F"/>
    <w:rsid w:val="00EF55C4"/>
    <w:rsid w:val="00EF6E16"/>
    <w:rsid w:val="00F15C50"/>
    <w:rsid w:val="00F32B48"/>
    <w:rsid w:val="00F44153"/>
    <w:rsid w:val="00F62564"/>
    <w:rsid w:val="00F86F5A"/>
    <w:rsid w:val="00F91B11"/>
    <w:rsid w:val="00FA1CF5"/>
    <w:rsid w:val="00FA2952"/>
    <w:rsid w:val="00FA7037"/>
    <w:rsid w:val="00FB3E27"/>
    <w:rsid w:val="00FC624D"/>
    <w:rsid w:val="00FD47CE"/>
    <w:rsid w:val="00FE6739"/>
    <w:rsid w:val="00FF1C64"/>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Hipervnculo">
    <w:name w:val="Hyperlink"/>
    <w:basedOn w:val="Fuentedeprrafopredeter"/>
    <w:uiPriority w:val="99"/>
    <w:semiHidden/>
    <w:unhideWhenUsed/>
    <w:rsid w:val="008B63B3"/>
    <w:rPr>
      <w:color w:val="0000FF"/>
      <w:u w:val="single"/>
    </w:rPr>
  </w:style>
  <w:style w:type="paragraph" w:customStyle="1" w:styleId="yiv6472870096ydp1d5d46e8msonormal">
    <w:name w:val="yiv6472870096ydp1d5d46e8msonormal"/>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6472870096ydp1d5d46e8msolistparagraph">
    <w:name w:val="yiv6472870096ydp1d5d46e8msolistparagraph"/>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3325838764msonormal">
    <w:name w:val="yiv3325838764msonormal"/>
    <w:basedOn w:val="Normal"/>
    <w:rsid w:val="000C420F"/>
    <w:pPr>
      <w:spacing w:before="100" w:beforeAutospacing="1" w:after="100" w:afterAutospacing="1" w:line="240" w:lineRule="auto"/>
    </w:pPr>
    <w:rPr>
      <w:rFonts w:ascii="Times New Roman" w:hAnsi="Times New Roman"/>
      <w:sz w:val="24"/>
      <w:szCs w:val="24"/>
      <w:lang w:eastAsia="es-ES"/>
    </w:rPr>
  </w:style>
  <w:style w:type="character" w:styleId="Textoennegrita">
    <w:name w:val="Strong"/>
    <w:basedOn w:val="Fuentedeprrafopredeter"/>
    <w:uiPriority w:val="22"/>
    <w:qFormat/>
    <w:rsid w:val="003B2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660">
      <w:bodyDiv w:val="1"/>
      <w:marLeft w:val="0"/>
      <w:marRight w:val="0"/>
      <w:marTop w:val="0"/>
      <w:marBottom w:val="0"/>
      <w:divBdr>
        <w:top w:val="none" w:sz="0" w:space="0" w:color="auto"/>
        <w:left w:val="none" w:sz="0" w:space="0" w:color="auto"/>
        <w:bottom w:val="none" w:sz="0" w:space="0" w:color="auto"/>
        <w:right w:val="none" w:sz="0" w:space="0" w:color="auto"/>
      </w:divBdr>
    </w:div>
    <w:div w:id="551425255">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653224033">
      <w:bodyDiv w:val="1"/>
      <w:marLeft w:val="0"/>
      <w:marRight w:val="0"/>
      <w:marTop w:val="0"/>
      <w:marBottom w:val="0"/>
      <w:divBdr>
        <w:top w:val="none" w:sz="0" w:space="0" w:color="auto"/>
        <w:left w:val="none" w:sz="0" w:space="0" w:color="auto"/>
        <w:bottom w:val="none" w:sz="0" w:space="0" w:color="auto"/>
        <w:right w:val="none" w:sz="0" w:space="0" w:color="auto"/>
      </w:divBdr>
    </w:div>
    <w:div w:id="702638033">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4466">
      <w:bodyDiv w:val="1"/>
      <w:marLeft w:val="0"/>
      <w:marRight w:val="0"/>
      <w:marTop w:val="0"/>
      <w:marBottom w:val="0"/>
      <w:divBdr>
        <w:top w:val="none" w:sz="0" w:space="0" w:color="auto"/>
        <w:left w:val="none" w:sz="0" w:space="0" w:color="auto"/>
        <w:bottom w:val="none" w:sz="0" w:space="0" w:color="auto"/>
        <w:right w:val="none" w:sz="0" w:space="0" w:color="auto"/>
      </w:divBdr>
      <w:divsChild>
        <w:div w:id="1923834290">
          <w:marLeft w:val="0"/>
          <w:marRight w:val="0"/>
          <w:marTop w:val="0"/>
          <w:marBottom w:val="0"/>
          <w:divBdr>
            <w:top w:val="none" w:sz="0" w:space="0" w:color="auto"/>
            <w:left w:val="none" w:sz="0" w:space="0" w:color="auto"/>
            <w:bottom w:val="none" w:sz="0" w:space="0" w:color="auto"/>
            <w:right w:val="none" w:sz="0" w:space="0" w:color="auto"/>
          </w:divBdr>
        </w:div>
        <w:div w:id="27804658">
          <w:marLeft w:val="0"/>
          <w:marRight w:val="0"/>
          <w:marTop w:val="0"/>
          <w:marBottom w:val="0"/>
          <w:divBdr>
            <w:top w:val="none" w:sz="0" w:space="0" w:color="auto"/>
            <w:left w:val="none" w:sz="0" w:space="0" w:color="auto"/>
            <w:bottom w:val="none" w:sz="0" w:space="0" w:color="auto"/>
            <w:right w:val="none" w:sz="0" w:space="0" w:color="auto"/>
          </w:divBdr>
        </w:div>
        <w:div w:id="1020282379">
          <w:marLeft w:val="0"/>
          <w:marRight w:val="0"/>
          <w:marTop w:val="0"/>
          <w:marBottom w:val="0"/>
          <w:divBdr>
            <w:top w:val="none" w:sz="0" w:space="0" w:color="auto"/>
            <w:left w:val="none" w:sz="0" w:space="0" w:color="auto"/>
            <w:bottom w:val="none" w:sz="0" w:space="0" w:color="auto"/>
            <w:right w:val="none" w:sz="0" w:space="0" w:color="auto"/>
          </w:divBdr>
        </w:div>
        <w:div w:id="740372717">
          <w:marLeft w:val="0"/>
          <w:marRight w:val="0"/>
          <w:marTop w:val="0"/>
          <w:marBottom w:val="0"/>
          <w:divBdr>
            <w:top w:val="none" w:sz="0" w:space="0" w:color="auto"/>
            <w:left w:val="none" w:sz="0" w:space="0" w:color="auto"/>
            <w:bottom w:val="none" w:sz="0" w:space="0" w:color="auto"/>
            <w:right w:val="none" w:sz="0" w:space="0" w:color="auto"/>
          </w:divBdr>
        </w:div>
        <w:div w:id="2087417249">
          <w:marLeft w:val="0"/>
          <w:marRight w:val="0"/>
          <w:marTop w:val="0"/>
          <w:marBottom w:val="0"/>
          <w:divBdr>
            <w:top w:val="none" w:sz="0" w:space="0" w:color="auto"/>
            <w:left w:val="none" w:sz="0" w:space="0" w:color="auto"/>
            <w:bottom w:val="none" w:sz="0" w:space="0" w:color="auto"/>
            <w:right w:val="none" w:sz="0" w:space="0" w:color="auto"/>
          </w:divBdr>
        </w:div>
        <w:div w:id="1497766629">
          <w:marLeft w:val="0"/>
          <w:marRight w:val="0"/>
          <w:marTop w:val="0"/>
          <w:marBottom w:val="0"/>
          <w:divBdr>
            <w:top w:val="none" w:sz="0" w:space="0" w:color="auto"/>
            <w:left w:val="none" w:sz="0" w:space="0" w:color="auto"/>
            <w:bottom w:val="none" w:sz="0" w:space="0" w:color="auto"/>
            <w:right w:val="none" w:sz="0" w:space="0" w:color="auto"/>
          </w:divBdr>
        </w:div>
        <w:div w:id="1515656365">
          <w:marLeft w:val="0"/>
          <w:marRight w:val="0"/>
          <w:marTop w:val="0"/>
          <w:marBottom w:val="0"/>
          <w:divBdr>
            <w:top w:val="none" w:sz="0" w:space="0" w:color="auto"/>
            <w:left w:val="none" w:sz="0" w:space="0" w:color="auto"/>
            <w:bottom w:val="none" w:sz="0" w:space="0" w:color="auto"/>
            <w:right w:val="none" w:sz="0" w:space="0" w:color="auto"/>
          </w:divBdr>
        </w:div>
        <w:div w:id="1252007722">
          <w:marLeft w:val="0"/>
          <w:marRight w:val="0"/>
          <w:marTop w:val="0"/>
          <w:marBottom w:val="0"/>
          <w:divBdr>
            <w:top w:val="none" w:sz="0" w:space="0" w:color="auto"/>
            <w:left w:val="none" w:sz="0" w:space="0" w:color="auto"/>
            <w:bottom w:val="none" w:sz="0" w:space="0" w:color="auto"/>
            <w:right w:val="none" w:sz="0" w:space="0" w:color="auto"/>
          </w:divBdr>
        </w:div>
        <w:div w:id="765853851">
          <w:marLeft w:val="0"/>
          <w:marRight w:val="0"/>
          <w:marTop w:val="0"/>
          <w:marBottom w:val="0"/>
          <w:divBdr>
            <w:top w:val="none" w:sz="0" w:space="0" w:color="auto"/>
            <w:left w:val="none" w:sz="0" w:space="0" w:color="auto"/>
            <w:bottom w:val="none" w:sz="0" w:space="0" w:color="auto"/>
            <w:right w:val="none" w:sz="0" w:space="0" w:color="auto"/>
          </w:divBdr>
        </w:div>
      </w:divsChild>
    </w:div>
    <w:div w:id="1194149563">
      <w:bodyDiv w:val="1"/>
      <w:marLeft w:val="0"/>
      <w:marRight w:val="0"/>
      <w:marTop w:val="0"/>
      <w:marBottom w:val="0"/>
      <w:divBdr>
        <w:top w:val="none" w:sz="0" w:space="0" w:color="auto"/>
        <w:left w:val="none" w:sz="0" w:space="0" w:color="auto"/>
        <w:bottom w:val="none" w:sz="0" w:space="0" w:color="auto"/>
        <w:right w:val="none" w:sz="0" w:space="0" w:color="auto"/>
      </w:divBdr>
      <w:divsChild>
        <w:div w:id="201942662">
          <w:marLeft w:val="0"/>
          <w:marRight w:val="0"/>
          <w:marTop w:val="0"/>
          <w:marBottom w:val="0"/>
          <w:divBdr>
            <w:top w:val="none" w:sz="0" w:space="0" w:color="auto"/>
            <w:left w:val="none" w:sz="0" w:space="0" w:color="auto"/>
            <w:bottom w:val="none" w:sz="0" w:space="0" w:color="auto"/>
            <w:right w:val="none" w:sz="0" w:space="0" w:color="auto"/>
          </w:divBdr>
        </w:div>
        <w:div w:id="1424298577">
          <w:marLeft w:val="0"/>
          <w:marRight w:val="0"/>
          <w:marTop w:val="0"/>
          <w:marBottom w:val="0"/>
          <w:divBdr>
            <w:top w:val="none" w:sz="0" w:space="0" w:color="auto"/>
            <w:left w:val="none" w:sz="0" w:space="0" w:color="auto"/>
            <w:bottom w:val="none" w:sz="0" w:space="0" w:color="auto"/>
            <w:right w:val="none" w:sz="0" w:space="0" w:color="auto"/>
          </w:divBdr>
        </w:div>
        <w:div w:id="116929804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63872843">
          <w:marLeft w:val="0"/>
          <w:marRight w:val="0"/>
          <w:marTop w:val="0"/>
          <w:marBottom w:val="0"/>
          <w:divBdr>
            <w:top w:val="none" w:sz="0" w:space="0" w:color="auto"/>
            <w:left w:val="none" w:sz="0" w:space="0" w:color="auto"/>
            <w:bottom w:val="none" w:sz="0" w:space="0" w:color="auto"/>
            <w:right w:val="none" w:sz="0" w:space="0" w:color="auto"/>
          </w:divBdr>
        </w:div>
        <w:div w:id="2092727323">
          <w:marLeft w:val="0"/>
          <w:marRight w:val="0"/>
          <w:marTop w:val="0"/>
          <w:marBottom w:val="0"/>
          <w:divBdr>
            <w:top w:val="none" w:sz="0" w:space="0" w:color="auto"/>
            <w:left w:val="none" w:sz="0" w:space="0" w:color="auto"/>
            <w:bottom w:val="none" w:sz="0" w:space="0" w:color="auto"/>
            <w:right w:val="none" w:sz="0" w:space="0" w:color="auto"/>
          </w:divBdr>
        </w:div>
        <w:div w:id="1302074949">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 w:id="1930848678">
              <w:marLeft w:val="0"/>
              <w:marRight w:val="0"/>
              <w:marTop w:val="0"/>
              <w:marBottom w:val="0"/>
              <w:divBdr>
                <w:top w:val="none" w:sz="0" w:space="0" w:color="auto"/>
                <w:left w:val="none" w:sz="0" w:space="0" w:color="auto"/>
                <w:bottom w:val="none" w:sz="0" w:space="0" w:color="auto"/>
                <w:right w:val="none" w:sz="0" w:space="0" w:color="auto"/>
              </w:divBdr>
            </w:div>
            <w:div w:id="850606012">
              <w:marLeft w:val="0"/>
              <w:marRight w:val="0"/>
              <w:marTop w:val="0"/>
              <w:marBottom w:val="0"/>
              <w:divBdr>
                <w:top w:val="none" w:sz="0" w:space="0" w:color="auto"/>
                <w:left w:val="none" w:sz="0" w:space="0" w:color="auto"/>
                <w:bottom w:val="none" w:sz="0" w:space="0" w:color="auto"/>
                <w:right w:val="none" w:sz="0" w:space="0" w:color="auto"/>
              </w:divBdr>
            </w:div>
            <w:div w:id="1379864997">
              <w:marLeft w:val="0"/>
              <w:marRight w:val="0"/>
              <w:marTop w:val="0"/>
              <w:marBottom w:val="0"/>
              <w:divBdr>
                <w:top w:val="none" w:sz="0" w:space="0" w:color="auto"/>
                <w:left w:val="none" w:sz="0" w:space="0" w:color="auto"/>
                <w:bottom w:val="none" w:sz="0" w:space="0" w:color="auto"/>
                <w:right w:val="none" w:sz="0" w:space="0" w:color="auto"/>
              </w:divBdr>
            </w:div>
            <w:div w:id="1779064558">
              <w:marLeft w:val="0"/>
              <w:marRight w:val="0"/>
              <w:marTop w:val="0"/>
              <w:marBottom w:val="0"/>
              <w:divBdr>
                <w:top w:val="none" w:sz="0" w:space="0" w:color="auto"/>
                <w:left w:val="none" w:sz="0" w:space="0" w:color="auto"/>
                <w:bottom w:val="none" w:sz="0" w:space="0" w:color="auto"/>
                <w:right w:val="none" w:sz="0" w:space="0" w:color="auto"/>
              </w:divBdr>
            </w:div>
            <w:div w:id="2084060793">
              <w:marLeft w:val="0"/>
              <w:marRight w:val="0"/>
              <w:marTop w:val="0"/>
              <w:marBottom w:val="0"/>
              <w:divBdr>
                <w:top w:val="none" w:sz="0" w:space="0" w:color="auto"/>
                <w:left w:val="none" w:sz="0" w:space="0" w:color="auto"/>
                <w:bottom w:val="none" w:sz="0" w:space="0" w:color="auto"/>
                <w:right w:val="none" w:sz="0" w:space="0" w:color="auto"/>
              </w:divBdr>
            </w:div>
            <w:div w:id="1113132548">
              <w:marLeft w:val="0"/>
              <w:marRight w:val="0"/>
              <w:marTop w:val="0"/>
              <w:marBottom w:val="0"/>
              <w:divBdr>
                <w:top w:val="none" w:sz="0" w:space="0" w:color="auto"/>
                <w:left w:val="none" w:sz="0" w:space="0" w:color="auto"/>
                <w:bottom w:val="none" w:sz="0" w:space="0" w:color="auto"/>
                <w:right w:val="none" w:sz="0" w:space="0" w:color="auto"/>
              </w:divBdr>
            </w:div>
            <w:div w:id="765996785">
              <w:marLeft w:val="0"/>
              <w:marRight w:val="0"/>
              <w:marTop w:val="0"/>
              <w:marBottom w:val="0"/>
              <w:divBdr>
                <w:top w:val="none" w:sz="0" w:space="0" w:color="auto"/>
                <w:left w:val="none" w:sz="0" w:space="0" w:color="auto"/>
                <w:bottom w:val="none" w:sz="0" w:space="0" w:color="auto"/>
                <w:right w:val="none" w:sz="0" w:space="0" w:color="auto"/>
              </w:divBdr>
            </w:div>
            <w:div w:id="1671981863">
              <w:marLeft w:val="0"/>
              <w:marRight w:val="0"/>
              <w:marTop w:val="0"/>
              <w:marBottom w:val="0"/>
              <w:divBdr>
                <w:top w:val="none" w:sz="0" w:space="0" w:color="auto"/>
                <w:left w:val="none" w:sz="0" w:space="0" w:color="auto"/>
                <w:bottom w:val="none" w:sz="0" w:space="0" w:color="auto"/>
                <w:right w:val="none" w:sz="0" w:space="0" w:color="auto"/>
              </w:divBdr>
            </w:div>
            <w:div w:id="1295059446">
              <w:marLeft w:val="0"/>
              <w:marRight w:val="0"/>
              <w:marTop w:val="0"/>
              <w:marBottom w:val="0"/>
              <w:divBdr>
                <w:top w:val="none" w:sz="0" w:space="0" w:color="auto"/>
                <w:left w:val="none" w:sz="0" w:space="0" w:color="auto"/>
                <w:bottom w:val="none" w:sz="0" w:space="0" w:color="auto"/>
                <w:right w:val="none" w:sz="0" w:space="0" w:color="auto"/>
              </w:divBdr>
            </w:div>
            <w:div w:id="621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7343">
      <w:bodyDiv w:val="1"/>
      <w:marLeft w:val="0"/>
      <w:marRight w:val="0"/>
      <w:marTop w:val="0"/>
      <w:marBottom w:val="0"/>
      <w:divBdr>
        <w:top w:val="none" w:sz="0" w:space="0" w:color="auto"/>
        <w:left w:val="none" w:sz="0" w:space="0" w:color="auto"/>
        <w:bottom w:val="none" w:sz="0" w:space="0" w:color="auto"/>
        <w:right w:val="none" w:sz="0" w:space="0" w:color="auto"/>
      </w:divBdr>
    </w:div>
    <w:div w:id="1411081249">
      <w:bodyDiv w:val="1"/>
      <w:marLeft w:val="0"/>
      <w:marRight w:val="0"/>
      <w:marTop w:val="0"/>
      <w:marBottom w:val="0"/>
      <w:divBdr>
        <w:top w:val="none" w:sz="0" w:space="0" w:color="auto"/>
        <w:left w:val="none" w:sz="0" w:space="0" w:color="auto"/>
        <w:bottom w:val="none" w:sz="0" w:space="0" w:color="auto"/>
        <w:right w:val="none" w:sz="0" w:space="0" w:color="auto"/>
      </w:divBdr>
    </w:div>
    <w:div w:id="1447583963">
      <w:bodyDiv w:val="1"/>
      <w:marLeft w:val="0"/>
      <w:marRight w:val="0"/>
      <w:marTop w:val="0"/>
      <w:marBottom w:val="0"/>
      <w:divBdr>
        <w:top w:val="none" w:sz="0" w:space="0" w:color="auto"/>
        <w:left w:val="none" w:sz="0" w:space="0" w:color="auto"/>
        <w:bottom w:val="none" w:sz="0" w:space="0" w:color="auto"/>
        <w:right w:val="none" w:sz="0" w:space="0" w:color="auto"/>
      </w:divBdr>
    </w:div>
    <w:div w:id="147607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970">
          <w:marLeft w:val="0"/>
          <w:marRight w:val="0"/>
          <w:marTop w:val="0"/>
          <w:marBottom w:val="0"/>
          <w:divBdr>
            <w:top w:val="none" w:sz="0" w:space="0" w:color="auto"/>
            <w:left w:val="none" w:sz="0" w:space="0" w:color="auto"/>
            <w:bottom w:val="none" w:sz="0" w:space="0" w:color="auto"/>
            <w:right w:val="none" w:sz="0" w:space="0" w:color="auto"/>
          </w:divBdr>
        </w:div>
        <w:div w:id="1214152210">
          <w:marLeft w:val="0"/>
          <w:marRight w:val="0"/>
          <w:marTop w:val="0"/>
          <w:marBottom w:val="0"/>
          <w:divBdr>
            <w:top w:val="none" w:sz="0" w:space="0" w:color="auto"/>
            <w:left w:val="none" w:sz="0" w:space="0" w:color="auto"/>
            <w:bottom w:val="none" w:sz="0" w:space="0" w:color="auto"/>
            <w:right w:val="none" w:sz="0" w:space="0" w:color="auto"/>
          </w:divBdr>
        </w:div>
        <w:div w:id="772632326">
          <w:marLeft w:val="0"/>
          <w:marRight w:val="0"/>
          <w:marTop w:val="0"/>
          <w:marBottom w:val="0"/>
          <w:divBdr>
            <w:top w:val="none" w:sz="0" w:space="0" w:color="auto"/>
            <w:left w:val="none" w:sz="0" w:space="0" w:color="auto"/>
            <w:bottom w:val="none" w:sz="0" w:space="0" w:color="auto"/>
            <w:right w:val="none" w:sz="0" w:space="0" w:color="auto"/>
          </w:divBdr>
        </w:div>
        <w:div w:id="1590113937">
          <w:marLeft w:val="0"/>
          <w:marRight w:val="0"/>
          <w:marTop w:val="0"/>
          <w:marBottom w:val="0"/>
          <w:divBdr>
            <w:top w:val="none" w:sz="0" w:space="0" w:color="auto"/>
            <w:left w:val="none" w:sz="0" w:space="0" w:color="auto"/>
            <w:bottom w:val="none" w:sz="0" w:space="0" w:color="auto"/>
            <w:right w:val="none" w:sz="0" w:space="0" w:color="auto"/>
          </w:divBdr>
        </w:div>
        <w:div w:id="1598103087">
          <w:marLeft w:val="0"/>
          <w:marRight w:val="0"/>
          <w:marTop w:val="0"/>
          <w:marBottom w:val="0"/>
          <w:divBdr>
            <w:top w:val="none" w:sz="0" w:space="0" w:color="auto"/>
            <w:left w:val="none" w:sz="0" w:space="0" w:color="auto"/>
            <w:bottom w:val="none" w:sz="0" w:space="0" w:color="auto"/>
            <w:right w:val="none" w:sz="0" w:space="0" w:color="auto"/>
          </w:divBdr>
        </w:div>
        <w:div w:id="1708282">
          <w:marLeft w:val="0"/>
          <w:marRight w:val="0"/>
          <w:marTop w:val="0"/>
          <w:marBottom w:val="0"/>
          <w:divBdr>
            <w:top w:val="none" w:sz="0" w:space="0" w:color="auto"/>
            <w:left w:val="none" w:sz="0" w:space="0" w:color="auto"/>
            <w:bottom w:val="none" w:sz="0" w:space="0" w:color="auto"/>
            <w:right w:val="none" w:sz="0" w:space="0" w:color="auto"/>
          </w:divBdr>
        </w:div>
        <w:div w:id="1230112345">
          <w:marLeft w:val="0"/>
          <w:marRight w:val="0"/>
          <w:marTop w:val="0"/>
          <w:marBottom w:val="0"/>
          <w:divBdr>
            <w:top w:val="none" w:sz="0" w:space="0" w:color="auto"/>
            <w:left w:val="none" w:sz="0" w:space="0" w:color="auto"/>
            <w:bottom w:val="none" w:sz="0" w:space="0" w:color="auto"/>
            <w:right w:val="none" w:sz="0" w:space="0" w:color="auto"/>
          </w:divBdr>
        </w:div>
      </w:divsChild>
    </w:div>
    <w:div w:id="1768573458">
      <w:bodyDiv w:val="1"/>
      <w:marLeft w:val="0"/>
      <w:marRight w:val="0"/>
      <w:marTop w:val="0"/>
      <w:marBottom w:val="0"/>
      <w:divBdr>
        <w:top w:val="none" w:sz="0" w:space="0" w:color="auto"/>
        <w:left w:val="none" w:sz="0" w:space="0" w:color="auto"/>
        <w:bottom w:val="none" w:sz="0" w:space="0" w:color="auto"/>
        <w:right w:val="none" w:sz="0" w:space="0" w:color="auto"/>
      </w:divBdr>
    </w:div>
    <w:div w:id="1936741033">
      <w:bodyDiv w:val="1"/>
      <w:marLeft w:val="0"/>
      <w:marRight w:val="0"/>
      <w:marTop w:val="0"/>
      <w:marBottom w:val="0"/>
      <w:divBdr>
        <w:top w:val="none" w:sz="0" w:space="0" w:color="auto"/>
        <w:left w:val="none" w:sz="0" w:space="0" w:color="auto"/>
        <w:bottom w:val="none" w:sz="0" w:space="0" w:color="auto"/>
        <w:right w:val="none" w:sz="0" w:space="0" w:color="auto"/>
      </w:divBdr>
    </w:div>
    <w:div w:id="21407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554E-F1CC-4781-8C99-852C4B2D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2067</TotalTime>
  <Pages>1</Pages>
  <Words>559</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51</cp:revision>
  <cp:lastPrinted>2011-08-20T09:44:00Z</cp:lastPrinted>
  <dcterms:created xsi:type="dcterms:W3CDTF">2020-11-19T08:13:00Z</dcterms:created>
  <dcterms:modified xsi:type="dcterms:W3CDTF">2021-02-05T11:40:00Z</dcterms:modified>
</cp:coreProperties>
</file>